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adjustRightInd w:val="0"/>
        <w:snapToGrid w:val="0"/>
        <w:jc w:val="center"/>
        <w:rPr>
          <w:rFonts w:ascii="华文中宋" w:hAnsi="华文中宋" w:eastAsia="华文中宋" w:cs="Times New Roman"/>
          <w:sz w:val="32"/>
          <w:szCs w:val="32"/>
        </w:rPr>
      </w:pPr>
    </w:p>
    <w:p>
      <w:pPr>
        <w:shd w:val="clear"/>
        <w:adjustRightInd w:val="0"/>
        <w:snapToGrid w:val="0"/>
        <w:jc w:val="center"/>
        <w:rPr>
          <w:rFonts w:ascii="华文中宋" w:hAnsi="华文中宋" w:eastAsia="华文中宋" w:cs="Times New Roman"/>
          <w:sz w:val="32"/>
          <w:szCs w:val="32"/>
        </w:rPr>
      </w:pPr>
    </w:p>
    <w:p>
      <w:pPr>
        <w:shd w:val="clear"/>
        <w:adjustRightInd w:val="0"/>
        <w:snapToGrid w:val="0"/>
        <w:jc w:val="center"/>
        <w:rPr>
          <w:rFonts w:ascii="华文中宋" w:hAnsi="华文中宋" w:eastAsia="华文中宋" w:cs="Times New Roman"/>
          <w:sz w:val="32"/>
          <w:szCs w:val="32"/>
        </w:rPr>
      </w:pPr>
    </w:p>
    <w:p>
      <w:pPr>
        <w:shd w:val="clear"/>
        <w:adjustRightInd w:val="0"/>
        <w:snapToGrid w:val="0"/>
        <w:spacing w:line="360" w:lineRule="auto"/>
        <w:jc w:val="center"/>
        <w:rPr>
          <w:rFonts w:ascii="华文中宋" w:hAnsi="华文中宋" w:eastAsia="华文中宋" w:cs="Times New Roman"/>
          <w:b/>
          <w:bCs/>
          <w:sz w:val="36"/>
          <w:szCs w:val="36"/>
        </w:rPr>
      </w:pPr>
      <w:r>
        <w:rPr>
          <w:rFonts w:hint="eastAsia" w:ascii="华文中宋" w:hAnsi="华文中宋" w:eastAsia="华文中宋" w:cs="华文中宋"/>
          <w:b/>
          <w:bCs/>
          <w:sz w:val="36"/>
          <w:szCs w:val="36"/>
        </w:rPr>
        <w:t>厦门市</w:t>
      </w:r>
      <w:r>
        <w:rPr>
          <w:rFonts w:hint="eastAsia" w:ascii="华文中宋" w:hAnsi="华文中宋" w:eastAsia="华文中宋" w:cs="华文中宋"/>
          <w:b/>
          <w:bCs/>
          <w:sz w:val="36"/>
          <w:szCs w:val="36"/>
          <w:lang w:eastAsia="zh-CN"/>
        </w:rPr>
        <w:t>台湾中小学</w:t>
      </w:r>
      <w:r>
        <w:rPr>
          <w:rFonts w:hint="eastAsia" w:ascii="华文中宋" w:hAnsi="华文中宋" w:eastAsia="华文中宋" w:cs="华文中宋"/>
          <w:b/>
          <w:bCs/>
          <w:sz w:val="36"/>
          <w:szCs w:val="36"/>
        </w:rPr>
        <w:t>生奖学金管理暂行办法</w:t>
      </w:r>
    </w:p>
    <w:p>
      <w:pPr>
        <w:shd w:val="clear"/>
        <w:adjustRightInd w:val="0"/>
        <w:snapToGrid w:val="0"/>
        <w:spacing w:line="360" w:lineRule="auto"/>
        <w:jc w:val="center"/>
        <w:rPr>
          <w:rFonts w:ascii="仿宋_GB2312" w:eastAsia="仿宋_GB2312" w:cs="Times New Roman"/>
          <w:sz w:val="32"/>
          <w:szCs w:val="32"/>
        </w:rPr>
      </w:pPr>
    </w:p>
    <w:p>
      <w:pPr>
        <w:pStyle w:val="12"/>
        <w:shd w:val="clear"/>
        <w:adjustRightInd w:val="0"/>
        <w:snapToGrid w:val="0"/>
        <w:spacing w:line="360" w:lineRule="auto"/>
        <w:ind w:firstLine="0" w:firstLineChars="0"/>
        <w:jc w:val="center"/>
        <w:rPr>
          <w:rFonts w:ascii="黑体" w:hAnsi="华文仿宋" w:eastAsia="黑体" w:cs="Times New Roman"/>
          <w:sz w:val="32"/>
          <w:szCs w:val="32"/>
        </w:rPr>
      </w:pPr>
      <w:r>
        <w:rPr>
          <w:rFonts w:hint="eastAsia" w:ascii="黑体" w:hAnsi="华文仿宋" w:eastAsia="黑体" w:cs="黑体"/>
          <w:sz w:val="32"/>
          <w:szCs w:val="32"/>
        </w:rPr>
        <w:t>第一章</w:t>
      </w:r>
      <w:r>
        <w:rPr>
          <w:rFonts w:ascii="黑体" w:hAnsi="华文仿宋" w:eastAsia="黑体" w:cs="黑体"/>
          <w:sz w:val="32"/>
          <w:szCs w:val="32"/>
        </w:rPr>
        <w:t xml:space="preserve"> </w:t>
      </w:r>
      <w:r>
        <w:rPr>
          <w:rFonts w:hint="eastAsia" w:ascii="黑体" w:hAnsi="华文仿宋" w:eastAsia="黑体" w:cs="黑体"/>
          <w:sz w:val="32"/>
          <w:szCs w:val="32"/>
        </w:rPr>
        <w:t>总则</w:t>
      </w:r>
    </w:p>
    <w:p>
      <w:pPr>
        <w:pStyle w:val="12"/>
        <w:shd w:val="clear"/>
        <w:adjustRightInd w:val="0"/>
        <w:snapToGrid w:val="0"/>
        <w:spacing w:line="360" w:lineRule="auto"/>
        <w:ind w:firstLine="31680"/>
        <w:jc w:val="left"/>
        <w:rPr>
          <w:rFonts w:ascii="仿宋_GB2312" w:hAnsi="华文仿宋" w:eastAsia="仿宋_GB2312" w:cs="Times New Roman"/>
          <w:sz w:val="32"/>
          <w:szCs w:val="32"/>
        </w:rPr>
      </w:pPr>
      <w:r>
        <w:rPr>
          <w:rFonts w:hint="eastAsia" w:ascii="仿宋_GB2312" w:hAnsi="华文仿宋" w:eastAsia="仿宋_GB2312" w:cs="仿宋_GB2312"/>
          <w:sz w:val="32"/>
          <w:szCs w:val="32"/>
        </w:rPr>
        <w:t>第一条</w:t>
      </w:r>
      <w:r>
        <w:rPr>
          <w:rFonts w:ascii="仿宋_GB2312" w:hAnsi="华文仿宋" w:eastAsia="仿宋_GB2312" w:cs="仿宋_GB2312"/>
          <w:sz w:val="32"/>
          <w:szCs w:val="32"/>
        </w:rPr>
        <w:t xml:space="preserve">  </w:t>
      </w:r>
      <w:r>
        <w:rPr>
          <w:rFonts w:hint="eastAsia" w:ascii="仿宋_GB2312" w:eastAsia="仿宋_GB2312" w:cs="仿宋_GB2312"/>
          <w:sz w:val="32"/>
          <w:szCs w:val="32"/>
          <w:lang w:eastAsia="zh-CN" w:bidi="ar-SA"/>
        </w:rPr>
        <w:t>为了贯彻落实中共厦门市委办公厅、厦门市人民政府办公厅《关于进一步深化厦台经济社会文化交流合作的若干措施》，促进两岸文化交流融合，增强在我市中小学就读的台湾学生（以下简称“厦门市台湾中小学生”）对祖国的认同感</w:t>
      </w:r>
      <w:r>
        <w:rPr>
          <w:rFonts w:hint="eastAsia" w:ascii="仿宋_GB2312" w:hAnsi="华文仿宋" w:eastAsia="仿宋_GB2312" w:cs="仿宋_GB2312"/>
          <w:sz w:val="32"/>
          <w:szCs w:val="32"/>
          <w:lang w:eastAsia="zh-CN"/>
        </w:rPr>
        <w:t>，激励他们勤奋学习、积极进取</w:t>
      </w:r>
      <w:r>
        <w:rPr>
          <w:rFonts w:hint="eastAsia" w:ascii="仿宋_GB2312" w:hAnsi="华文仿宋" w:eastAsia="仿宋_GB2312" w:cs="仿宋_GB2312"/>
          <w:sz w:val="32"/>
          <w:szCs w:val="32"/>
        </w:rPr>
        <w:t>，特设立“厦门市</w:t>
      </w:r>
      <w:r>
        <w:rPr>
          <w:rFonts w:hint="eastAsia" w:ascii="仿宋_GB2312" w:hAnsi="华文仿宋" w:eastAsia="仿宋_GB2312" w:cs="仿宋_GB2312"/>
          <w:sz w:val="32"/>
          <w:szCs w:val="32"/>
          <w:lang w:eastAsia="zh-CN"/>
        </w:rPr>
        <w:t>台湾中小学</w:t>
      </w:r>
      <w:r>
        <w:rPr>
          <w:rFonts w:hint="eastAsia" w:ascii="仿宋_GB2312" w:hAnsi="华文仿宋" w:eastAsia="仿宋_GB2312" w:cs="仿宋_GB2312"/>
          <w:sz w:val="32"/>
          <w:szCs w:val="32"/>
        </w:rPr>
        <w:t>生奖学金”（以下简称奖学金），并</w:t>
      </w:r>
      <w:r>
        <w:rPr>
          <w:rFonts w:hint="eastAsia" w:ascii="仿宋_GB2312" w:hAnsi="华文仿宋" w:eastAsia="仿宋_GB2312" w:cs="仿宋_GB2312"/>
          <w:sz w:val="32"/>
          <w:szCs w:val="32"/>
          <w:lang w:eastAsia="zh-CN"/>
        </w:rPr>
        <w:t>根据《台湾学生奖学金管理办法》，</w:t>
      </w:r>
      <w:r>
        <w:rPr>
          <w:rFonts w:hint="eastAsia" w:ascii="仿宋_GB2312" w:hAnsi="华文仿宋" w:eastAsia="仿宋_GB2312" w:cs="仿宋_GB2312"/>
          <w:sz w:val="32"/>
          <w:szCs w:val="32"/>
        </w:rPr>
        <w:t>制定本办法。</w:t>
      </w:r>
    </w:p>
    <w:p>
      <w:pPr>
        <w:shd w:val="clear"/>
        <w:adjustRightInd w:val="0"/>
        <w:snapToGrid w:val="0"/>
        <w:spacing w:line="360" w:lineRule="auto"/>
        <w:ind w:firstLine="640" w:firstLineChars="200"/>
        <w:jc w:val="left"/>
        <w:rPr>
          <w:rFonts w:hint="eastAsia" w:ascii="仿宋_GB2312" w:hAnsi="华文仿宋" w:eastAsia="仿宋_GB2312" w:cs="仿宋_GB2312"/>
          <w:sz w:val="32"/>
          <w:szCs w:val="32"/>
          <w:lang w:eastAsia="zh-CN"/>
        </w:rPr>
      </w:pPr>
      <w:r>
        <w:rPr>
          <w:rFonts w:hint="eastAsia" w:ascii="仿宋_GB2312" w:hAnsi="华文仿宋" w:eastAsia="仿宋_GB2312" w:cs="仿宋_GB2312"/>
          <w:sz w:val="32"/>
          <w:szCs w:val="32"/>
        </w:rPr>
        <w:t>第二条</w:t>
      </w:r>
      <w:r>
        <w:rPr>
          <w:rFonts w:ascii="仿宋_GB2312" w:hAnsi="华文仿宋" w:eastAsia="仿宋_GB2312" w:cs="仿宋_GB2312"/>
          <w:sz w:val="32"/>
          <w:szCs w:val="32"/>
        </w:rPr>
        <w:t xml:space="preserve">  </w:t>
      </w:r>
      <w:r>
        <w:rPr>
          <w:rFonts w:hint="eastAsia" w:ascii="仿宋_GB2312" w:hAnsi="华文仿宋" w:eastAsia="仿宋_GB2312" w:cs="仿宋_GB2312"/>
          <w:sz w:val="32"/>
          <w:szCs w:val="32"/>
          <w:lang w:eastAsia="zh-CN"/>
        </w:rPr>
        <w:t>本办法所称中小学，包括小学、初级中学（含九年一贯制学校）、高级中学（包括完全中学、十二年一贯制学校、中等职业学校）。</w:t>
      </w:r>
    </w:p>
    <w:p>
      <w:pPr>
        <w:shd w:val="clear"/>
        <w:adjustRightInd w:val="0"/>
        <w:snapToGrid w:val="0"/>
        <w:spacing w:line="360" w:lineRule="auto"/>
        <w:ind w:firstLine="640" w:firstLineChars="200"/>
        <w:jc w:val="left"/>
        <w:rPr>
          <w:rFonts w:hint="eastAsia" w:ascii="仿宋_GB2312" w:hAnsi="华文仿宋" w:eastAsia="仿宋_GB2312" w:cs="仿宋_GB2312"/>
          <w:sz w:val="32"/>
          <w:szCs w:val="32"/>
          <w:lang w:val="en-US" w:eastAsia="zh-CN"/>
        </w:rPr>
      </w:pPr>
      <w:r>
        <w:rPr>
          <w:rFonts w:hint="eastAsia" w:ascii="仿宋_GB2312" w:hAnsi="华文仿宋" w:eastAsia="仿宋_GB2312" w:cs="仿宋_GB2312"/>
          <w:sz w:val="32"/>
          <w:szCs w:val="32"/>
          <w:lang w:eastAsia="zh-CN"/>
        </w:rPr>
        <w:t>第三条</w:t>
      </w:r>
      <w:r>
        <w:rPr>
          <w:rFonts w:hint="eastAsia" w:ascii="仿宋_GB2312" w:hAnsi="华文仿宋" w:eastAsia="仿宋_GB2312" w:cs="仿宋_GB2312"/>
          <w:sz w:val="32"/>
          <w:szCs w:val="32"/>
          <w:lang w:val="en-US" w:eastAsia="zh-CN"/>
        </w:rPr>
        <w:t xml:space="preserve">  </w:t>
      </w:r>
      <w:r>
        <w:rPr>
          <w:rFonts w:hint="eastAsia" w:ascii="仿宋_GB2312" w:hAnsi="华文仿宋" w:eastAsia="仿宋_GB2312" w:cs="仿宋_GB2312"/>
          <w:sz w:val="32"/>
          <w:szCs w:val="32"/>
        </w:rPr>
        <w:t>奖学金</w:t>
      </w:r>
      <w:r>
        <w:rPr>
          <w:rFonts w:hint="eastAsia" w:ascii="仿宋_GB2312" w:hAnsi="华文仿宋" w:eastAsia="仿宋_GB2312" w:cs="仿宋_GB2312"/>
          <w:sz w:val="32"/>
          <w:szCs w:val="32"/>
          <w:lang w:val="en-US" w:eastAsia="zh-CN"/>
        </w:rPr>
        <w:t>由厦门市政府出资设立，用于奖励特别优秀的厦门市台湾中小学生。</w:t>
      </w:r>
    </w:p>
    <w:p>
      <w:pPr>
        <w:shd w:val="clear"/>
        <w:adjustRightInd w:val="0"/>
        <w:snapToGrid w:val="0"/>
        <w:spacing w:line="360" w:lineRule="auto"/>
        <w:ind w:firstLine="640" w:firstLineChars="200"/>
        <w:jc w:val="left"/>
        <w:rPr>
          <w:rFonts w:hint="eastAsia" w:ascii="仿宋_GB2312" w:hAnsi="华文仿宋" w:eastAsia="仿宋_GB2312" w:cs="仿宋_GB2312"/>
          <w:sz w:val="32"/>
          <w:szCs w:val="32"/>
          <w:lang w:val="en-US" w:eastAsia="zh-CN"/>
        </w:rPr>
      </w:pPr>
    </w:p>
    <w:p>
      <w:pPr>
        <w:shd w:val="clear"/>
        <w:adjustRightInd w:val="0"/>
        <w:snapToGrid w:val="0"/>
        <w:spacing w:line="360" w:lineRule="auto"/>
        <w:jc w:val="center"/>
        <w:rPr>
          <w:rFonts w:ascii="黑体" w:hAnsi="华文仿宋" w:eastAsia="黑体" w:cs="Times New Roman"/>
          <w:sz w:val="32"/>
          <w:szCs w:val="32"/>
        </w:rPr>
      </w:pPr>
      <w:r>
        <w:rPr>
          <w:rFonts w:hint="eastAsia" w:ascii="黑体" w:hAnsi="华文仿宋" w:eastAsia="黑体" w:cs="黑体"/>
          <w:sz w:val="32"/>
          <w:szCs w:val="32"/>
        </w:rPr>
        <w:t>第二章</w:t>
      </w:r>
      <w:r>
        <w:rPr>
          <w:rFonts w:ascii="黑体" w:hAnsi="华文仿宋" w:eastAsia="黑体" w:cs="黑体"/>
          <w:sz w:val="32"/>
          <w:szCs w:val="32"/>
        </w:rPr>
        <w:t xml:space="preserve"> </w:t>
      </w:r>
      <w:r>
        <w:rPr>
          <w:rFonts w:hint="eastAsia" w:ascii="黑体" w:hAnsi="华文仿宋" w:eastAsia="黑体" w:cs="黑体"/>
          <w:sz w:val="32"/>
          <w:szCs w:val="32"/>
          <w:lang w:eastAsia="zh-CN"/>
        </w:rPr>
        <w:t>奖学金等级、奖励</w:t>
      </w:r>
      <w:r>
        <w:rPr>
          <w:rFonts w:hint="eastAsia" w:ascii="黑体" w:hAnsi="华文仿宋" w:eastAsia="黑体" w:cs="黑体"/>
          <w:sz w:val="32"/>
          <w:szCs w:val="32"/>
        </w:rPr>
        <w:t>标准</w:t>
      </w:r>
      <w:r>
        <w:rPr>
          <w:rFonts w:hint="eastAsia" w:ascii="黑体" w:hAnsi="华文仿宋" w:eastAsia="黑体" w:cs="黑体"/>
          <w:sz w:val="32"/>
          <w:szCs w:val="32"/>
          <w:lang w:eastAsia="zh-CN"/>
        </w:rPr>
        <w:t>和奖励比例</w:t>
      </w:r>
    </w:p>
    <w:p>
      <w:pPr>
        <w:shd w:val="clear"/>
        <w:adjustRightInd w:val="0"/>
        <w:snapToGrid w:val="0"/>
        <w:spacing w:line="360" w:lineRule="auto"/>
        <w:ind w:firstLine="640" w:firstLineChars="200"/>
        <w:jc w:val="left"/>
        <w:rPr>
          <w:rFonts w:ascii="仿宋_GB2312" w:hAnsi="华文仿宋" w:eastAsia="仿宋_GB2312" w:cs="Times New Roman"/>
          <w:sz w:val="32"/>
          <w:szCs w:val="32"/>
        </w:rPr>
      </w:pPr>
      <w:r>
        <w:rPr>
          <w:rFonts w:hint="eastAsia" w:ascii="仿宋_GB2312" w:hAnsi="华文仿宋" w:eastAsia="仿宋_GB2312" w:cs="仿宋_GB2312"/>
          <w:sz w:val="32"/>
          <w:szCs w:val="32"/>
        </w:rPr>
        <w:t>第</w:t>
      </w:r>
      <w:r>
        <w:rPr>
          <w:rFonts w:hint="eastAsia" w:ascii="仿宋_GB2312" w:hAnsi="华文仿宋" w:eastAsia="仿宋_GB2312" w:cs="仿宋_GB2312"/>
          <w:sz w:val="32"/>
          <w:szCs w:val="32"/>
          <w:lang w:eastAsia="zh-CN"/>
        </w:rPr>
        <w:t>四</w:t>
      </w:r>
      <w:r>
        <w:rPr>
          <w:rFonts w:hint="eastAsia" w:ascii="仿宋_GB2312" w:hAnsi="华文仿宋" w:eastAsia="仿宋_GB2312" w:cs="仿宋_GB2312"/>
          <w:sz w:val="32"/>
          <w:szCs w:val="32"/>
        </w:rPr>
        <w:t>条</w:t>
      </w:r>
      <w:r>
        <w:rPr>
          <w:rFonts w:ascii="仿宋_GB2312" w:hAnsi="华文仿宋" w:eastAsia="仿宋_GB2312" w:cs="仿宋_GB2312"/>
          <w:sz w:val="32"/>
          <w:szCs w:val="32"/>
        </w:rPr>
        <w:t xml:space="preserve">  </w:t>
      </w:r>
      <w:r>
        <w:rPr>
          <w:rFonts w:hint="eastAsia" w:ascii="仿宋_GB2312" w:hAnsi="华文仿宋" w:eastAsia="仿宋_GB2312" w:cs="仿宋_GB2312"/>
          <w:sz w:val="32"/>
          <w:szCs w:val="32"/>
          <w:lang w:eastAsia="zh-CN"/>
        </w:rPr>
        <w:t>奖学金按照不超过</w:t>
      </w:r>
      <w:r>
        <w:rPr>
          <w:rFonts w:hint="eastAsia" w:ascii="仿宋_GB2312" w:eastAsia="仿宋_GB2312" w:cs="仿宋_GB2312"/>
          <w:sz w:val="32"/>
          <w:szCs w:val="32"/>
          <w:lang w:eastAsia="zh-CN" w:bidi="ar-SA"/>
        </w:rPr>
        <w:t>我市台湾中小学生</w:t>
      </w:r>
      <w:r>
        <w:rPr>
          <w:rFonts w:hint="eastAsia" w:ascii="仿宋_GB2312" w:hAnsi="华文仿宋" w:eastAsia="仿宋_GB2312" w:cs="仿宋_GB2312"/>
          <w:sz w:val="32"/>
          <w:szCs w:val="32"/>
          <w:lang w:eastAsia="zh-CN"/>
        </w:rPr>
        <w:t>总人数的</w:t>
      </w:r>
      <w:r>
        <w:rPr>
          <w:rFonts w:hint="eastAsia" w:ascii="仿宋_GB2312" w:hAnsi="华文仿宋" w:eastAsia="仿宋_GB2312" w:cs="仿宋_GB2312"/>
          <w:sz w:val="32"/>
          <w:szCs w:val="32"/>
          <w:lang w:val="en-US" w:eastAsia="zh-CN"/>
        </w:rPr>
        <w:t>10%核发。</w:t>
      </w:r>
      <w:r>
        <w:rPr>
          <w:rFonts w:hint="eastAsia" w:ascii="仿宋_GB2312" w:hAnsi="华文仿宋" w:eastAsia="仿宋_GB2312" w:cs="仿宋_GB2312"/>
          <w:sz w:val="32"/>
          <w:szCs w:val="32"/>
        </w:rPr>
        <w:t>奖学金</w:t>
      </w:r>
      <w:r>
        <w:rPr>
          <w:rFonts w:hint="eastAsia" w:ascii="仿宋_GB2312" w:hAnsi="华文仿宋" w:eastAsia="仿宋_GB2312" w:cs="仿宋_GB2312"/>
          <w:sz w:val="32"/>
          <w:szCs w:val="32"/>
          <w:lang w:eastAsia="zh-CN"/>
        </w:rPr>
        <w:t>具体项目类别和等级如下</w:t>
      </w:r>
      <w:r>
        <w:rPr>
          <w:rFonts w:hint="eastAsia" w:ascii="仿宋_GB2312" w:hAnsi="华文仿宋" w:eastAsia="仿宋_GB2312" w:cs="仿宋_GB2312"/>
          <w:sz w:val="32"/>
          <w:szCs w:val="32"/>
        </w:rPr>
        <w:t>：</w:t>
      </w:r>
    </w:p>
    <w:p>
      <w:pPr>
        <w:shd w:val="clear"/>
        <w:adjustRightInd w:val="0"/>
        <w:snapToGrid w:val="0"/>
        <w:spacing w:line="360" w:lineRule="auto"/>
        <w:ind w:firstLine="640" w:firstLineChars="200"/>
        <w:jc w:val="left"/>
        <w:rPr>
          <w:rFonts w:hint="eastAsia" w:ascii="仿宋_GB2312" w:hAnsi="华文仿宋" w:eastAsia="仿宋_GB2312" w:cs="仿宋_GB2312"/>
          <w:sz w:val="32"/>
          <w:szCs w:val="32"/>
          <w:lang w:eastAsia="zh-CN"/>
        </w:rPr>
      </w:pPr>
      <w:r>
        <w:rPr>
          <w:rFonts w:hint="eastAsia" w:ascii="仿宋_GB2312" w:hAnsi="华文仿宋" w:eastAsia="仿宋_GB2312" w:cs="仿宋_GB2312"/>
          <w:sz w:val="32"/>
          <w:szCs w:val="32"/>
        </w:rPr>
        <w:t>㈠</w:t>
      </w:r>
      <w:r>
        <w:rPr>
          <w:rFonts w:hint="eastAsia" w:ascii="仿宋_GB2312" w:hAnsi="华文仿宋" w:eastAsia="仿宋_GB2312" w:cs="仿宋_GB2312"/>
          <w:sz w:val="32"/>
          <w:szCs w:val="32"/>
          <w:lang w:eastAsia="zh-CN"/>
        </w:rPr>
        <w:t>小学生项目</w:t>
      </w:r>
    </w:p>
    <w:p>
      <w:pPr>
        <w:shd w:val="clear"/>
        <w:adjustRightInd w:val="0"/>
        <w:snapToGrid w:val="0"/>
        <w:spacing w:line="360" w:lineRule="auto"/>
        <w:ind w:firstLine="640" w:firstLineChars="200"/>
        <w:jc w:val="left"/>
        <w:rPr>
          <w:rFonts w:ascii="仿宋_GB2312" w:hAnsi="华文仿宋" w:eastAsia="仿宋_GB2312" w:cs="Times New Roman"/>
          <w:sz w:val="32"/>
          <w:szCs w:val="32"/>
        </w:rPr>
      </w:pPr>
      <w:r>
        <w:rPr>
          <w:rFonts w:hint="eastAsia" w:ascii="仿宋_GB2312" w:hAnsi="华文仿宋" w:eastAsia="仿宋_GB2312" w:cs="仿宋_GB2312"/>
          <w:sz w:val="32"/>
          <w:szCs w:val="32"/>
          <w:lang w:val="en-US" w:eastAsia="zh-CN"/>
        </w:rPr>
        <w:t>1.</w:t>
      </w:r>
      <w:r>
        <w:rPr>
          <w:rFonts w:hint="eastAsia" w:ascii="仿宋_GB2312" w:hAnsi="华文仿宋" w:eastAsia="仿宋_GB2312" w:cs="仿宋_GB2312"/>
          <w:sz w:val="32"/>
          <w:szCs w:val="32"/>
          <w:lang w:eastAsia="zh-CN"/>
        </w:rPr>
        <w:t>特等奖，按不超过在厦门市小学就读台生总人数的</w:t>
      </w:r>
      <w:r>
        <w:rPr>
          <w:rFonts w:hint="eastAsia" w:ascii="仿宋_GB2312" w:hAnsi="华文仿宋" w:eastAsia="仿宋_GB2312" w:cs="仿宋_GB2312"/>
          <w:sz w:val="32"/>
          <w:szCs w:val="32"/>
          <w:lang w:val="en-US" w:eastAsia="zh-CN"/>
        </w:rPr>
        <w:t>0.35%发放</w:t>
      </w:r>
      <w:r>
        <w:rPr>
          <w:rFonts w:hint="eastAsia" w:ascii="仿宋_GB2312" w:hAnsi="华文仿宋" w:eastAsia="仿宋_GB2312" w:cs="仿宋_GB2312"/>
          <w:sz w:val="32"/>
          <w:szCs w:val="32"/>
          <w:lang w:eastAsia="zh-CN"/>
        </w:rPr>
        <w:t>，奖学金为</w:t>
      </w:r>
      <w:r>
        <w:rPr>
          <w:rFonts w:hint="eastAsia" w:ascii="仿宋_GB2312" w:hAnsi="华文仿宋" w:eastAsia="仿宋_GB2312" w:cs="仿宋_GB2312"/>
          <w:sz w:val="32"/>
          <w:szCs w:val="32"/>
          <w:lang w:val="en-US" w:eastAsia="zh-CN"/>
        </w:rPr>
        <w:t>2000</w:t>
      </w:r>
      <w:r>
        <w:rPr>
          <w:rFonts w:hint="eastAsia" w:ascii="仿宋_GB2312" w:hAnsi="华文仿宋" w:eastAsia="仿宋_GB2312" w:cs="仿宋_GB2312"/>
          <w:sz w:val="32"/>
          <w:szCs w:val="32"/>
        </w:rPr>
        <w:t>元</w:t>
      </w:r>
      <w:r>
        <w:rPr>
          <w:rFonts w:ascii="仿宋_GB2312" w:hAnsi="华文仿宋" w:eastAsia="仿宋_GB2312" w:cs="仿宋_GB2312"/>
          <w:sz w:val="32"/>
          <w:szCs w:val="32"/>
        </w:rPr>
        <w:t>/</w:t>
      </w:r>
      <w:r>
        <w:rPr>
          <w:rFonts w:hint="eastAsia" w:ascii="仿宋_GB2312" w:hAnsi="华文仿宋" w:eastAsia="仿宋_GB2312" w:cs="仿宋_GB2312"/>
          <w:sz w:val="32"/>
          <w:szCs w:val="32"/>
        </w:rPr>
        <w:t>人</w:t>
      </w:r>
      <w:r>
        <w:rPr>
          <w:rFonts w:ascii="仿宋_GB2312" w:hAnsi="华文仿宋" w:eastAsia="仿宋_GB2312" w:cs="仿宋_GB2312"/>
          <w:sz w:val="32"/>
          <w:szCs w:val="32"/>
        </w:rPr>
        <w:t>/</w:t>
      </w:r>
      <w:r>
        <w:rPr>
          <w:rFonts w:hint="eastAsia" w:ascii="仿宋_GB2312" w:hAnsi="华文仿宋" w:eastAsia="仿宋_GB2312" w:cs="仿宋_GB2312"/>
          <w:sz w:val="32"/>
          <w:szCs w:val="32"/>
        </w:rPr>
        <w:t>学年；</w:t>
      </w:r>
    </w:p>
    <w:p>
      <w:pPr>
        <w:shd w:val="clear"/>
        <w:adjustRightInd w:val="0"/>
        <w:snapToGrid w:val="0"/>
        <w:spacing w:line="360" w:lineRule="auto"/>
        <w:ind w:firstLine="640" w:firstLineChars="200"/>
        <w:jc w:val="left"/>
        <w:rPr>
          <w:rFonts w:hint="eastAsia" w:ascii="仿宋_GB2312" w:hAnsi="华文仿宋" w:eastAsia="仿宋_GB2312" w:cs="仿宋_GB2312"/>
          <w:sz w:val="32"/>
          <w:szCs w:val="32"/>
        </w:rPr>
      </w:pPr>
      <w:r>
        <w:rPr>
          <w:rFonts w:hint="eastAsia" w:ascii="仿宋_GB2312" w:hAnsi="华文仿宋" w:eastAsia="仿宋_GB2312" w:cs="仿宋_GB2312"/>
          <w:sz w:val="32"/>
          <w:szCs w:val="32"/>
          <w:lang w:val="en-US" w:eastAsia="zh-CN"/>
        </w:rPr>
        <w:t>2.</w:t>
      </w:r>
      <w:r>
        <w:rPr>
          <w:rFonts w:hint="eastAsia" w:ascii="仿宋_GB2312" w:hAnsi="华文仿宋" w:eastAsia="仿宋_GB2312" w:cs="仿宋_GB2312"/>
          <w:sz w:val="32"/>
          <w:szCs w:val="32"/>
          <w:lang w:eastAsia="zh-CN"/>
        </w:rPr>
        <w:t>一等奖，按不超过在厦门市小学就读台生总人数的</w:t>
      </w:r>
      <w:r>
        <w:rPr>
          <w:rFonts w:hint="eastAsia" w:ascii="仿宋_GB2312" w:hAnsi="华文仿宋" w:eastAsia="仿宋_GB2312" w:cs="仿宋_GB2312"/>
          <w:sz w:val="32"/>
          <w:szCs w:val="32"/>
          <w:lang w:val="en-US" w:eastAsia="zh-CN"/>
        </w:rPr>
        <w:t>1.4%发放</w:t>
      </w:r>
      <w:r>
        <w:rPr>
          <w:rFonts w:hint="eastAsia" w:ascii="仿宋_GB2312" w:hAnsi="华文仿宋" w:eastAsia="仿宋_GB2312" w:cs="仿宋_GB2312"/>
          <w:sz w:val="32"/>
          <w:szCs w:val="32"/>
          <w:lang w:eastAsia="zh-CN"/>
        </w:rPr>
        <w:t>，奖学金为</w:t>
      </w:r>
      <w:r>
        <w:rPr>
          <w:rFonts w:hint="eastAsia" w:ascii="仿宋_GB2312" w:hAnsi="华文仿宋" w:eastAsia="仿宋_GB2312" w:cs="仿宋_GB2312"/>
          <w:sz w:val="32"/>
          <w:szCs w:val="32"/>
          <w:lang w:val="en-US" w:eastAsia="zh-CN"/>
        </w:rPr>
        <w:t>1500</w:t>
      </w:r>
      <w:r>
        <w:rPr>
          <w:rFonts w:hint="eastAsia" w:ascii="仿宋_GB2312" w:hAnsi="华文仿宋" w:eastAsia="仿宋_GB2312" w:cs="仿宋_GB2312"/>
          <w:sz w:val="32"/>
          <w:szCs w:val="32"/>
        </w:rPr>
        <w:t>元</w:t>
      </w:r>
      <w:r>
        <w:rPr>
          <w:rFonts w:ascii="仿宋_GB2312" w:hAnsi="华文仿宋" w:eastAsia="仿宋_GB2312" w:cs="仿宋_GB2312"/>
          <w:sz w:val="32"/>
          <w:szCs w:val="32"/>
        </w:rPr>
        <w:t>/</w:t>
      </w:r>
      <w:r>
        <w:rPr>
          <w:rFonts w:hint="eastAsia" w:ascii="仿宋_GB2312" w:hAnsi="华文仿宋" w:eastAsia="仿宋_GB2312" w:cs="仿宋_GB2312"/>
          <w:sz w:val="32"/>
          <w:szCs w:val="32"/>
        </w:rPr>
        <w:t>人</w:t>
      </w:r>
      <w:r>
        <w:rPr>
          <w:rFonts w:ascii="仿宋_GB2312" w:hAnsi="华文仿宋" w:eastAsia="仿宋_GB2312" w:cs="仿宋_GB2312"/>
          <w:sz w:val="32"/>
          <w:szCs w:val="32"/>
        </w:rPr>
        <w:t>/</w:t>
      </w:r>
      <w:r>
        <w:rPr>
          <w:rFonts w:hint="eastAsia" w:ascii="仿宋_GB2312" w:hAnsi="华文仿宋" w:eastAsia="仿宋_GB2312" w:cs="仿宋_GB2312"/>
          <w:sz w:val="32"/>
          <w:szCs w:val="32"/>
        </w:rPr>
        <w:t>学年；</w:t>
      </w:r>
    </w:p>
    <w:p>
      <w:pPr>
        <w:shd w:val="clear"/>
        <w:adjustRightInd w:val="0"/>
        <w:snapToGrid w:val="0"/>
        <w:spacing w:line="360" w:lineRule="auto"/>
        <w:ind w:firstLine="640" w:firstLineChars="200"/>
        <w:jc w:val="left"/>
        <w:rPr>
          <w:rFonts w:hint="eastAsia" w:ascii="仿宋_GB2312" w:hAnsi="华文仿宋" w:eastAsia="仿宋_GB2312" w:cs="仿宋_GB2312"/>
          <w:sz w:val="32"/>
          <w:szCs w:val="32"/>
          <w:lang w:eastAsia="zh-CN"/>
        </w:rPr>
      </w:pPr>
      <w:r>
        <w:rPr>
          <w:rFonts w:hint="eastAsia" w:ascii="仿宋_GB2312" w:hAnsi="华文仿宋" w:eastAsia="仿宋_GB2312" w:cs="仿宋_GB2312"/>
          <w:sz w:val="32"/>
          <w:szCs w:val="32"/>
          <w:lang w:val="en-US" w:eastAsia="zh-CN"/>
        </w:rPr>
        <w:t>3.</w:t>
      </w:r>
      <w:r>
        <w:rPr>
          <w:rFonts w:hint="eastAsia" w:ascii="仿宋_GB2312" w:hAnsi="华文仿宋" w:eastAsia="仿宋_GB2312" w:cs="仿宋_GB2312"/>
          <w:sz w:val="32"/>
          <w:szCs w:val="32"/>
          <w:lang w:eastAsia="zh-CN"/>
        </w:rPr>
        <w:t>二等奖，按不超过在厦门市小学就读台生总人数的</w:t>
      </w:r>
      <w:r>
        <w:rPr>
          <w:rFonts w:hint="eastAsia" w:ascii="仿宋_GB2312" w:hAnsi="华文仿宋" w:eastAsia="仿宋_GB2312" w:cs="仿宋_GB2312"/>
          <w:sz w:val="32"/>
          <w:szCs w:val="32"/>
          <w:lang w:val="en-US" w:eastAsia="zh-CN"/>
        </w:rPr>
        <w:t>2.1%发放</w:t>
      </w:r>
      <w:r>
        <w:rPr>
          <w:rFonts w:hint="eastAsia" w:ascii="仿宋_GB2312" w:hAnsi="华文仿宋" w:eastAsia="仿宋_GB2312" w:cs="仿宋_GB2312"/>
          <w:sz w:val="32"/>
          <w:szCs w:val="32"/>
          <w:lang w:eastAsia="zh-CN"/>
        </w:rPr>
        <w:t>，奖学金为</w:t>
      </w:r>
      <w:r>
        <w:rPr>
          <w:rFonts w:hint="eastAsia" w:ascii="仿宋_GB2312" w:hAnsi="华文仿宋" w:eastAsia="仿宋_GB2312" w:cs="仿宋_GB2312"/>
          <w:sz w:val="32"/>
          <w:szCs w:val="32"/>
          <w:lang w:val="en-US" w:eastAsia="zh-CN"/>
        </w:rPr>
        <w:t>1000</w:t>
      </w:r>
      <w:r>
        <w:rPr>
          <w:rFonts w:hint="eastAsia" w:ascii="仿宋_GB2312" w:hAnsi="华文仿宋" w:eastAsia="仿宋_GB2312" w:cs="仿宋_GB2312"/>
          <w:sz w:val="32"/>
          <w:szCs w:val="32"/>
        </w:rPr>
        <w:t>元</w:t>
      </w:r>
      <w:r>
        <w:rPr>
          <w:rFonts w:ascii="仿宋_GB2312" w:hAnsi="华文仿宋" w:eastAsia="仿宋_GB2312" w:cs="仿宋_GB2312"/>
          <w:sz w:val="32"/>
          <w:szCs w:val="32"/>
        </w:rPr>
        <w:t>/</w:t>
      </w:r>
      <w:r>
        <w:rPr>
          <w:rFonts w:hint="eastAsia" w:ascii="仿宋_GB2312" w:hAnsi="华文仿宋" w:eastAsia="仿宋_GB2312" w:cs="仿宋_GB2312"/>
          <w:sz w:val="32"/>
          <w:szCs w:val="32"/>
        </w:rPr>
        <w:t>人</w:t>
      </w:r>
      <w:r>
        <w:rPr>
          <w:rFonts w:ascii="仿宋_GB2312" w:hAnsi="华文仿宋" w:eastAsia="仿宋_GB2312" w:cs="仿宋_GB2312"/>
          <w:sz w:val="32"/>
          <w:szCs w:val="32"/>
        </w:rPr>
        <w:t>/</w:t>
      </w:r>
      <w:r>
        <w:rPr>
          <w:rFonts w:hint="eastAsia" w:ascii="仿宋_GB2312" w:hAnsi="华文仿宋" w:eastAsia="仿宋_GB2312" w:cs="仿宋_GB2312"/>
          <w:sz w:val="32"/>
          <w:szCs w:val="32"/>
        </w:rPr>
        <w:t>学年</w:t>
      </w:r>
      <w:r>
        <w:rPr>
          <w:rFonts w:hint="eastAsia" w:ascii="仿宋_GB2312" w:hAnsi="华文仿宋" w:eastAsia="仿宋_GB2312" w:cs="仿宋_GB2312"/>
          <w:sz w:val="32"/>
          <w:szCs w:val="32"/>
          <w:lang w:eastAsia="zh-CN"/>
        </w:rPr>
        <w:t>；</w:t>
      </w:r>
    </w:p>
    <w:p>
      <w:pPr>
        <w:shd w:val="clear"/>
        <w:adjustRightInd w:val="0"/>
        <w:snapToGrid w:val="0"/>
        <w:spacing w:line="360" w:lineRule="auto"/>
        <w:ind w:firstLine="640" w:firstLineChars="200"/>
        <w:jc w:val="left"/>
        <w:rPr>
          <w:rFonts w:hint="eastAsia" w:ascii="仿宋_GB2312" w:hAnsi="华文仿宋" w:eastAsia="仿宋_GB2312" w:cs="仿宋_GB2312"/>
          <w:sz w:val="32"/>
          <w:szCs w:val="32"/>
          <w:lang w:eastAsia="zh-CN"/>
        </w:rPr>
      </w:pPr>
      <w:r>
        <w:rPr>
          <w:rFonts w:hint="eastAsia" w:ascii="仿宋_GB2312" w:hAnsi="华文仿宋" w:eastAsia="仿宋_GB2312" w:cs="仿宋_GB2312"/>
          <w:sz w:val="32"/>
          <w:szCs w:val="32"/>
          <w:lang w:val="en-US" w:eastAsia="zh-CN"/>
        </w:rPr>
        <w:t>4.</w:t>
      </w:r>
      <w:r>
        <w:rPr>
          <w:rFonts w:hint="eastAsia" w:ascii="仿宋_GB2312" w:hAnsi="华文仿宋" w:eastAsia="仿宋_GB2312" w:cs="仿宋_GB2312"/>
          <w:sz w:val="32"/>
          <w:szCs w:val="32"/>
          <w:lang w:eastAsia="zh-CN"/>
        </w:rPr>
        <w:t>三等奖，按不超过在厦门市小学就读台生总人数的</w:t>
      </w:r>
      <w:r>
        <w:rPr>
          <w:rFonts w:hint="eastAsia" w:ascii="仿宋_GB2312" w:hAnsi="华文仿宋" w:eastAsia="仿宋_GB2312" w:cs="仿宋_GB2312"/>
          <w:sz w:val="32"/>
          <w:szCs w:val="32"/>
          <w:lang w:val="en-US" w:eastAsia="zh-CN"/>
        </w:rPr>
        <w:t>3.15%发放</w:t>
      </w:r>
      <w:r>
        <w:rPr>
          <w:rFonts w:hint="eastAsia" w:ascii="仿宋_GB2312" w:hAnsi="华文仿宋" w:eastAsia="仿宋_GB2312" w:cs="仿宋_GB2312"/>
          <w:sz w:val="32"/>
          <w:szCs w:val="32"/>
          <w:lang w:eastAsia="zh-CN"/>
        </w:rPr>
        <w:t>，奖学金为</w:t>
      </w:r>
      <w:r>
        <w:rPr>
          <w:rFonts w:hint="eastAsia" w:ascii="仿宋_GB2312" w:hAnsi="华文仿宋" w:eastAsia="仿宋_GB2312" w:cs="仿宋_GB2312"/>
          <w:sz w:val="32"/>
          <w:szCs w:val="32"/>
          <w:lang w:val="en-US" w:eastAsia="zh-CN"/>
        </w:rPr>
        <w:t>500</w:t>
      </w:r>
      <w:r>
        <w:rPr>
          <w:rFonts w:hint="eastAsia" w:ascii="仿宋_GB2312" w:hAnsi="华文仿宋" w:eastAsia="仿宋_GB2312" w:cs="仿宋_GB2312"/>
          <w:sz w:val="32"/>
          <w:szCs w:val="32"/>
        </w:rPr>
        <w:t>元</w:t>
      </w:r>
      <w:r>
        <w:rPr>
          <w:rFonts w:ascii="仿宋_GB2312" w:hAnsi="华文仿宋" w:eastAsia="仿宋_GB2312" w:cs="仿宋_GB2312"/>
          <w:sz w:val="32"/>
          <w:szCs w:val="32"/>
        </w:rPr>
        <w:t>/</w:t>
      </w:r>
      <w:r>
        <w:rPr>
          <w:rFonts w:hint="eastAsia" w:ascii="仿宋_GB2312" w:hAnsi="华文仿宋" w:eastAsia="仿宋_GB2312" w:cs="仿宋_GB2312"/>
          <w:sz w:val="32"/>
          <w:szCs w:val="32"/>
        </w:rPr>
        <w:t>人</w:t>
      </w:r>
      <w:r>
        <w:rPr>
          <w:rFonts w:ascii="仿宋_GB2312" w:hAnsi="华文仿宋" w:eastAsia="仿宋_GB2312" w:cs="仿宋_GB2312"/>
          <w:sz w:val="32"/>
          <w:szCs w:val="32"/>
        </w:rPr>
        <w:t>/</w:t>
      </w:r>
      <w:r>
        <w:rPr>
          <w:rFonts w:hint="eastAsia" w:ascii="仿宋_GB2312" w:hAnsi="华文仿宋" w:eastAsia="仿宋_GB2312" w:cs="仿宋_GB2312"/>
          <w:sz w:val="32"/>
          <w:szCs w:val="32"/>
        </w:rPr>
        <w:t>学年</w:t>
      </w:r>
      <w:r>
        <w:rPr>
          <w:rFonts w:hint="eastAsia" w:ascii="仿宋_GB2312" w:hAnsi="华文仿宋" w:eastAsia="仿宋_GB2312" w:cs="仿宋_GB2312"/>
          <w:sz w:val="32"/>
          <w:szCs w:val="32"/>
          <w:lang w:eastAsia="zh-CN"/>
        </w:rPr>
        <w:t>。</w:t>
      </w:r>
    </w:p>
    <w:p>
      <w:pPr>
        <w:shd w:val="clear"/>
        <w:adjustRightInd w:val="0"/>
        <w:snapToGrid w:val="0"/>
        <w:spacing w:line="360" w:lineRule="auto"/>
        <w:ind w:firstLine="640" w:firstLineChars="200"/>
        <w:jc w:val="left"/>
        <w:rPr>
          <w:rFonts w:hint="eastAsia" w:ascii="仿宋_GB2312" w:hAnsi="华文仿宋" w:eastAsia="仿宋_GB2312" w:cs="仿宋_GB2312"/>
          <w:sz w:val="32"/>
          <w:szCs w:val="32"/>
          <w:lang w:eastAsia="zh-CN"/>
        </w:rPr>
      </w:pPr>
      <w:r>
        <w:rPr>
          <w:rFonts w:hint="eastAsia" w:ascii="仿宋_GB2312" w:hAnsi="华文仿宋" w:eastAsia="仿宋_GB2312" w:cs="仿宋_GB2312"/>
          <w:sz w:val="32"/>
          <w:szCs w:val="32"/>
        </w:rPr>
        <w:t>㈡</w:t>
      </w:r>
      <w:r>
        <w:rPr>
          <w:rFonts w:hint="eastAsia" w:ascii="仿宋_GB2312" w:hAnsi="华文仿宋" w:eastAsia="仿宋_GB2312" w:cs="仿宋_GB2312"/>
          <w:sz w:val="32"/>
          <w:szCs w:val="32"/>
          <w:lang w:eastAsia="zh-CN"/>
        </w:rPr>
        <w:t>中学生项目（包括初级中学和高级中学）</w:t>
      </w:r>
    </w:p>
    <w:p>
      <w:pPr>
        <w:shd w:val="clear"/>
        <w:adjustRightInd w:val="0"/>
        <w:snapToGrid w:val="0"/>
        <w:spacing w:line="360" w:lineRule="auto"/>
        <w:ind w:firstLine="640" w:firstLineChars="200"/>
        <w:jc w:val="left"/>
        <w:rPr>
          <w:rFonts w:ascii="仿宋_GB2312" w:hAnsi="华文仿宋" w:eastAsia="仿宋_GB2312" w:cs="Times New Roman"/>
          <w:sz w:val="32"/>
          <w:szCs w:val="32"/>
        </w:rPr>
      </w:pPr>
      <w:r>
        <w:rPr>
          <w:rFonts w:hint="eastAsia" w:ascii="仿宋_GB2312" w:hAnsi="华文仿宋" w:eastAsia="仿宋_GB2312" w:cs="仿宋_GB2312"/>
          <w:sz w:val="32"/>
          <w:szCs w:val="32"/>
          <w:lang w:val="en-US" w:eastAsia="zh-CN"/>
        </w:rPr>
        <w:t>1.</w:t>
      </w:r>
      <w:r>
        <w:rPr>
          <w:rFonts w:hint="eastAsia" w:ascii="仿宋_GB2312" w:hAnsi="华文仿宋" w:eastAsia="仿宋_GB2312" w:cs="仿宋_GB2312"/>
          <w:sz w:val="32"/>
          <w:szCs w:val="32"/>
          <w:lang w:eastAsia="zh-CN"/>
        </w:rPr>
        <w:t>特等奖，按不超过在厦门市中学就读台生总人数的</w:t>
      </w:r>
      <w:r>
        <w:rPr>
          <w:rFonts w:hint="eastAsia" w:ascii="仿宋_GB2312" w:hAnsi="华文仿宋" w:eastAsia="仿宋_GB2312" w:cs="仿宋_GB2312"/>
          <w:sz w:val="32"/>
          <w:szCs w:val="32"/>
          <w:lang w:val="en-US" w:eastAsia="zh-CN"/>
        </w:rPr>
        <w:t>0.7%发放</w:t>
      </w:r>
      <w:r>
        <w:rPr>
          <w:rFonts w:hint="eastAsia" w:ascii="仿宋_GB2312" w:hAnsi="华文仿宋" w:eastAsia="仿宋_GB2312" w:cs="仿宋_GB2312"/>
          <w:sz w:val="32"/>
          <w:szCs w:val="32"/>
          <w:lang w:eastAsia="zh-CN"/>
        </w:rPr>
        <w:t>，奖学金为</w:t>
      </w:r>
      <w:r>
        <w:rPr>
          <w:rFonts w:hint="eastAsia" w:ascii="仿宋_GB2312" w:hAnsi="华文仿宋" w:eastAsia="仿宋_GB2312" w:cs="仿宋_GB2312"/>
          <w:sz w:val="32"/>
          <w:szCs w:val="32"/>
          <w:lang w:val="en-US" w:eastAsia="zh-CN"/>
        </w:rPr>
        <w:t>4000</w:t>
      </w:r>
      <w:r>
        <w:rPr>
          <w:rFonts w:hint="eastAsia" w:ascii="仿宋_GB2312" w:hAnsi="华文仿宋" w:eastAsia="仿宋_GB2312" w:cs="仿宋_GB2312"/>
          <w:sz w:val="32"/>
          <w:szCs w:val="32"/>
        </w:rPr>
        <w:t>元</w:t>
      </w:r>
      <w:r>
        <w:rPr>
          <w:rFonts w:ascii="仿宋_GB2312" w:hAnsi="华文仿宋" w:eastAsia="仿宋_GB2312" w:cs="仿宋_GB2312"/>
          <w:sz w:val="32"/>
          <w:szCs w:val="32"/>
        </w:rPr>
        <w:t>/</w:t>
      </w:r>
      <w:r>
        <w:rPr>
          <w:rFonts w:hint="eastAsia" w:ascii="仿宋_GB2312" w:hAnsi="华文仿宋" w:eastAsia="仿宋_GB2312" w:cs="仿宋_GB2312"/>
          <w:sz w:val="32"/>
          <w:szCs w:val="32"/>
        </w:rPr>
        <w:t>人</w:t>
      </w:r>
      <w:r>
        <w:rPr>
          <w:rFonts w:ascii="仿宋_GB2312" w:hAnsi="华文仿宋" w:eastAsia="仿宋_GB2312" w:cs="仿宋_GB2312"/>
          <w:sz w:val="32"/>
          <w:szCs w:val="32"/>
        </w:rPr>
        <w:t>/</w:t>
      </w:r>
      <w:r>
        <w:rPr>
          <w:rFonts w:hint="eastAsia" w:ascii="仿宋_GB2312" w:hAnsi="华文仿宋" w:eastAsia="仿宋_GB2312" w:cs="仿宋_GB2312"/>
          <w:sz w:val="32"/>
          <w:szCs w:val="32"/>
        </w:rPr>
        <w:t>学年；</w:t>
      </w:r>
    </w:p>
    <w:p>
      <w:pPr>
        <w:shd w:val="clear"/>
        <w:adjustRightInd w:val="0"/>
        <w:snapToGrid w:val="0"/>
        <w:spacing w:line="360" w:lineRule="auto"/>
        <w:ind w:firstLine="640" w:firstLineChars="200"/>
        <w:jc w:val="left"/>
        <w:rPr>
          <w:rFonts w:hint="eastAsia" w:ascii="仿宋_GB2312" w:hAnsi="华文仿宋" w:eastAsia="仿宋_GB2312" w:cs="仿宋_GB2312"/>
          <w:sz w:val="32"/>
          <w:szCs w:val="32"/>
        </w:rPr>
      </w:pPr>
      <w:r>
        <w:rPr>
          <w:rFonts w:hint="eastAsia" w:ascii="仿宋_GB2312" w:hAnsi="华文仿宋" w:eastAsia="仿宋_GB2312" w:cs="仿宋_GB2312"/>
          <w:sz w:val="32"/>
          <w:szCs w:val="32"/>
          <w:lang w:val="en-US" w:eastAsia="zh-CN"/>
        </w:rPr>
        <w:t>2.</w:t>
      </w:r>
      <w:r>
        <w:rPr>
          <w:rFonts w:hint="eastAsia" w:ascii="仿宋_GB2312" w:hAnsi="华文仿宋" w:eastAsia="仿宋_GB2312" w:cs="仿宋_GB2312"/>
          <w:sz w:val="32"/>
          <w:szCs w:val="32"/>
          <w:lang w:eastAsia="zh-CN"/>
        </w:rPr>
        <w:t>一等奖，按不超过在厦门市中学就读台生总人数的</w:t>
      </w:r>
      <w:r>
        <w:rPr>
          <w:rFonts w:hint="eastAsia" w:ascii="仿宋_GB2312" w:hAnsi="华文仿宋" w:eastAsia="仿宋_GB2312" w:cs="仿宋_GB2312"/>
          <w:sz w:val="32"/>
          <w:szCs w:val="32"/>
          <w:lang w:val="en-US" w:eastAsia="zh-CN"/>
        </w:rPr>
        <w:t>2.8%发放</w:t>
      </w:r>
      <w:r>
        <w:rPr>
          <w:rFonts w:hint="eastAsia" w:ascii="仿宋_GB2312" w:hAnsi="华文仿宋" w:eastAsia="仿宋_GB2312" w:cs="仿宋_GB2312"/>
          <w:sz w:val="32"/>
          <w:szCs w:val="32"/>
          <w:lang w:eastAsia="zh-CN"/>
        </w:rPr>
        <w:t>，奖学金为</w:t>
      </w:r>
      <w:r>
        <w:rPr>
          <w:rFonts w:hint="eastAsia" w:ascii="仿宋_GB2312" w:hAnsi="华文仿宋" w:eastAsia="仿宋_GB2312" w:cs="仿宋_GB2312"/>
          <w:sz w:val="32"/>
          <w:szCs w:val="32"/>
          <w:lang w:val="en-US" w:eastAsia="zh-CN"/>
        </w:rPr>
        <w:t>3000</w:t>
      </w:r>
      <w:r>
        <w:rPr>
          <w:rFonts w:hint="eastAsia" w:ascii="仿宋_GB2312" w:hAnsi="华文仿宋" w:eastAsia="仿宋_GB2312" w:cs="仿宋_GB2312"/>
          <w:sz w:val="32"/>
          <w:szCs w:val="32"/>
        </w:rPr>
        <w:t>元</w:t>
      </w:r>
      <w:r>
        <w:rPr>
          <w:rFonts w:ascii="仿宋_GB2312" w:hAnsi="华文仿宋" w:eastAsia="仿宋_GB2312" w:cs="仿宋_GB2312"/>
          <w:sz w:val="32"/>
          <w:szCs w:val="32"/>
        </w:rPr>
        <w:t>/</w:t>
      </w:r>
      <w:r>
        <w:rPr>
          <w:rFonts w:hint="eastAsia" w:ascii="仿宋_GB2312" w:hAnsi="华文仿宋" w:eastAsia="仿宋_GB2312" w:cs="仿宋_GB2312"/>
          <w:sz w:val="32"/>
          <w:szCs w:val="32"/>
        </w:rPr>
        <w:t>人</w:t>
      </w:r>
      <w:r>
        <w:rPr>
          <w:rFonts w:ascii="仿宋_GB2312" w:hAnsi="华文仿宋" w:eastAsia="仿宋_GB2312" w:cs="仿宋_GB2312"/>
          <w:sz w:val="32"/>
          <w:szCs w:val="32"/>
        </w:rPr>
        <w:t>/</w:t>
      </w:r>
      <w:r>
        <w:rPr>
          <w:rFonts w:hint="eastAsia" w:ascii="仿宋_GB2312" w:hAnsi="华文仿宋" w:eastAsia="仿宋_GB2312" w:cs="仿宋_GB2312"/>
          <w:sz w:val="32"/>
          <w:szCs w:val="32"/>
        </w:rPr>
        <w:t>学年；</w:t>
      </w:r>
    </w:p>
    <w:p>
      <w:pPr>
        <w:shd w:val="clear"/>
        <w:adjustRightInd w:val="0"/>
        <w:snapToGrid w:val="0"/>
        <w:spacing w:line="360" w:lineRule="auto"/>
        <w:ind w:firstLine="640" w:firstLineChars="200"/>
        <w:jc w:val="left"/>
        <w:rPr>
          <w:rFonts w:hint="eastAsia" w:ascii="仿宋_GB2312" w:hAnsi="华文仿宋" w:eastAsia="仿宋_GB2312" w:cs="仿宋_GB2312"/>
          <w:sz w:val="32"/>
          <w:szCs w:val="32"/>
          <w:lang w:eastAsia="zh-CN"/>
        </w:rPr>
      </w:pPr>
      <w:r>
        <w:rPr>
          <w:rFonts w:hint="eastAsia" w:ascii="仿宋_GB2312" w:hAnsi="华文仿宋" w:eastAsia="仿宋_GB2312" w:cs="仿宋_GB2312"/>
          <w:sz w:val="32"/>
          <w:szCs w:val="32"/>
          <w:lang w:val="en-US" w:eastAsia="zh-CN"/>
        </w:rPr>
        <w:t>3.</w:t>
      </w:r>
      <w:r>
        <w:rPr>
          <w:rFonts w:hint="eastAsia" w:ascii="仿宋_GB2312" w:hAnsi="华文仿宋" w:eastAsia="仿宋_GB2312" w:cs="仿宋_GB2312"/>
          <w:sz w:val="32"/>
          <w:szCs w:val="32"/>
          <w:lang w:eastAsia="zh-CN"/>
        </w:rPr>
        <w:t>二等奖，按不超过在厦门市中学就读台生总人数的</w:t>
      </w:r>
      <w:r>
        <w:rPr>
          <w:rFonts w:hint="eastAsia" w:ascii="仿宋_GB2312" w:hAnsi="华文仿宋" w:eastAsia="仿宋_GB2312" w:cs="仿宋_GB2312"/>
          <w:sz w:val="32"/>
          <w:szCs w:val="32"/>
          <w:lang w:val="en-US" w:eastAsia="zh-CN"/>
        </w:rPr>
        <w:t>4.2%发放</w:t>
      </w:r>
      <w:r>
        <w:rPr>
          <w:rFonts w:hint="eastAsia" w:ascii="仿宋_GB2312" w:hAnsi="华文仿宋" w:eastAsia="仿宋_GB2312" w:cs="仿宋_GB2312"/>
          <w:sz w:val="32"/>
          <w:szCs w:val="32"/>
          <w:lang w:eastAsia="zh-CN"/>
        </w:rPr>
        <w:t>，奖学金为</w:t>
      </w:r>
      <w:r>
        <w:rPr>
          <w:rFonts w:hint="eastAsia" w:ascii="仿宋_GB2312" w:hAnsi="华文仿宋" w:eastAsia="仿宋_GB2312" w:cs="仿宋_GB2312"/>
          <w:sz w:val="32"/>
          <w:szCs w:val="32"/>
          <w:lang w:val="en-US" w:eastAsia="zh-CN"/>
        </w:rPr>
        <w:t>2000</w:t>
      </w:r>
      <w:r>
        <w:rPr>
          <w:rFonts w:hint="eastAsia" w:ascii="仿宋_GB2312" w:hAnsi="华文仿宋" w:eastAsia="仿宋_GB2312" w:cs="仿宋_GB2312"/>
          <w:sz w:val="32"/>
          <w:szCs w:val="32"/>
        </w:rPr>
        <w:t>元</w:t>
      </w:r>
      <w:r>
        <w:rPr>
          <w:rFonts w:ascii="仿宋_GB2312" w:hAnsi="华文仿宋" w:eastAsia="仿宋_GB2312" w:cs="仿宋_GB2312"/>
          <w:sz w:val="32"/>
          <w:szCs w:val="32"/>
        </w:rPr>
        <w:t>/</w:t>
      </w:r>
      <w:r>
        <w:rPr>
          <w:rFonts w:hint="eastAsia" w:ascii="仿宋_GB2312" w:hAnsi="华文仿宋" w:eastAsia="仿宋_GB2312" w:cs="仿宋_GB2312"/>
          <w:sz w:val="32"/>
          <w:szCs w:val="32"/>
        </w:rPr>
        <w:t>人</w:t>
      </w:r>
      <w:r>
        <w:rPr>
          <w:rFonts w:ascii="仿宋_GB2312" w:hAnsi="华文仿宋" w:eastAsia="仿宋_GB2312" w:cs="仿宋_GB2312"/>
          <w:sz w:val="32"/>
          <w:szCs w:val="32"/>
        </w:rPr>
        <w:t>/</w:t>
      </w:r>
      <w:r>
        <w:rPr>
          <w:rFonts w:hint="eastAsia" w:ascii="仿宋_GB2312" w:hAnsi="华文仿宋" w:eastAsia="仿宋_GB2312" w:cs="仿宋_GB2312"/>
          <w:sz w:val="32"/>
          <w:szCs w:val="32"/>
        </w:rPr>
        <w:t>学年</w:t>
      </w:r>
      <w:r>
        <w:rPr>
          <w:rFonts w:hint="eastAsia" w:ascii="仿宋_GB2312" w:hAnsi="华文仿宋" w:eastAsia="仿宋_GB2312" w:cs="仿宋_GB2312"/>
          <w:sz w:val="32"/>
          <w:szCs w:val="32"/>
          <w:lang w:eastAsia="zh-CN"/>
        </w:rPr>
        <w:t>；</w:t>
      </w:r>
    </w:p>
    <w:p>
      <w:pPr>
        <w:shd w:val="clear"/>
        <w:adjustRightInd w:val="0"/>
        <w:snapToGrid w:val="0"/>
        <w:spacing w:line="360" w:lineRule="auto"/>
        <w:ind w:firstLine="640" w:firstLineChars="200"/>
        <w:jc w:val="left"/>
        <w:rPr>
          <w:rFonts w:hint="eastAsia" w:ascii="仿宋_GB2312" w:hAnsi="华文仿宋" w:eastAsia="仿宋_GB2312" w:cs="仿宋_GB2312"/>
          <w:sz w:val="32"/>
          <w:szCs w:val="32"/>
          <w:lang w:eastAsia="zh-CN"/>
        </w:rPr>
      </w:pPr>
      <w:r>
        <w:rPr>
          <w:rFonts w:hint="eastAsia" w:ascii="仿宋_GB2312" w:hAnsi="华文仿宋" w:eastAsia="仿宋_GB2312" w:cs="仿宋_GB2312"/>
          <w:sz w:val="32"/>
          <w:szCs w:val="32"/>
          <w:lang w:val="en-US" w:eastAsia="zh-CN"/>
        </w:rPr>
        <w:t>4.</w:t>
      </w:r>
      <w:r>
        <w:rPr>
          <w:rFonts w:hint="eastAsia" w:ascii="仿宋_GB2312" w:hAnsi="华文仿宋" w:eastAsia="仿宋_GB2312" w:cs="仿宋_GB2312"/>
          <w:sz w:val="32"/>
          <w:szCs w:val="32"/>
          <w:lang w:eastAsia="zh-CN"/>
        </w:rPr>
        <w:t>三等奖，按不超过在厦门市中学就读台生总人数的</w:t>
      </w:r>
      <w:r>
        <w:rPr>
          <w:rFonts w:hint="eastAsia" w:ascii="仿宋_GB2312" w:hAnsi="华文仿宋" w:eastAsia="仿宋_GB2312" w:cs="仿宋_GB2312"/>
          <w:sz w:val="32"/>
          <w:szCs w:val="32"/>
          <w:lang w:val="en-US" w:eastAsia="zh-CN"/>
        </w:rPr>
        <w:t>6.3%发放</w:t>
      </w:r>
      <w:r>
        <w:rPr>
          <w:rFonts w:hint="eastAsia" w:ascii="仿宋_GB2312" w:hAnsi="华文仿宋" w:eastAsia="仿宋_GB2312" w:cs="仿宋_GB2312"/>
          <w:sz w:val="32"/>
          <w:szCs w:val="32"/>
          <w:lang w:eastAsia="zh-CN"/>
        </w:rPr>
        <w:t>，奖学金为</w:t>
      </w:r>
      <w:r>
        <w:rPr>
          <w:rFonts w:hint="eastAsia" w:ascii="仿宋_GB2312" w:hAnsi="华文仿宋" w:eastAsia="仿宋_GB2312" w:cs="仿宋_GB2312"/>
          <w:sz w:val="32"/>
          <w:szCs w:val="32"/>
          <w:lang w:val="en-US" w:eastAsia="zh-CN"/>
        </w:rPr>
        <w:t>1000</w:t>
      </w:r>
      <w:r>
        <w:rPr>
          <w:rFonts w:hint="eastAsia" w:ascii="仿宋_GB2312" w:hAnsi="华文仿宋" w:eastAsia="仿宋_GB2312" w:cs="仿宋_GB2312"/>
          <w:sz w:val="32"/>
          <w:szCs w:val="32"/>
        </w:rPr>
        <w:t>元</w:t>
      </w:r>
      <w:r>
        <w:rPr>
          <w:rFonts w:ascii="仿宋_GB2312" w:hAnsi="华文仿宋" w:eastAsia="仿宋_GB2312" w:cs="仿宋_GB2312"/>
          <w:sz w:val="32"/>
          <w:szCs w:val="32"/>
        </w:rPr>
        <w:t>/</w:t>
      </w:r>
      <w:r>
        <w:rPr>
          <w:rFonts w:hint="eastAsia" w:ascii="仿宋_GB2312" w:hAnsi="华文仿宋" w:eastAsia="仿宋_GB2312" w:cs="仿宋_GB2312"/>
          <w:sz w:val="32"/>
          <w:szCs w:val="32"/>
        </w:rPr>
        <w:t>人</w:t>
      </w:r>
      <w:r>
        <w:rPr>
          <w:rFonts w:ascii="仿宋_GB2312" w:hAnsi="华文仿宋" w:eastAsia="仿宋_GB2312" w:cs="仿宋_GB2312"/>
          <w:sz w:val="32"/>
          <w:szCs w:val="32"/>
        </w:rPr>
        <w:t>/</w:t>
      </w:r>
      <w:r>
        <w:rPr>
          <w:rFonts w:hint="eastAsia" w:ascii="仿宋_GB2312" w:hAnsi="华文仿宋" w:eastAsia="仿宋_GB2312" w:cs="仿宋_GB2312"/>
          <w:sz w:val="32"/>
          <w:szCs w:val="32"/>
        </w:rPr>
        <w:t>学年</w:t>
      </w:r>
      <w:r>
        <w:rPr>
          <w:rFonts w:hint="eastAsia" w:ascii="仿宋_GB2312" w:hAnsi="华文仿宋" w:eastAsia="仿宋_GB2312" w:cs="仿宋_GB2312"/>
          <w:sz w:val="32"/>
          <w:szCs w:val="32"/>
          <w:lang w:eastAsia="zh-CN"/>
        </w:rPr>
        <w:t>。</w:t>
      </w:r>
    </w:p>
    <w:p>
      <w:pPr>
        <w:pStyle w:val="12"/>
        <w:shd w:val="clear"/>
        <w:adjustRightInd w:val="0"/>
        <w:snapToGrid w:val="0"/>
        <w:spacing w:line="360" w:lineRule="auto"/>
        <w:ind w:firstLine="0" w:firstLineChars="0"/>
        <w:jc w:val="center"/>
        <w:rPr>
          <w:rFonts w:ascii="黑体" w:hAnsi="华文仿宋" w:eastAsia="黑体" w:cs="Times New Roman"/>
          <w:sz w:val="32"/>
          <w:szCs w:val="32"/>
        </w:rPr>
      </w:pPr>
    </w:p>
    <w:p>
      <w:pPr>
        <w:pStyle w:val="12"/>
        <w:shd w:val="clear"/>
        <w:adjustRightInd w:val="0"/>
        <w:snapToGrid w:val="0"/>
        <w:spacing w:line="360" w:lineRule="auto"/>
        <w:ind w:firstLine="0" w:firstLineChars="0"/>
        <w:jc w:val="center"/>
        <w:rPr>
          <w:rFonts w:ascii="黑体" w:hAnsi="华文仿宋" w:eastAsia="黑体" w:cs="Times New Roman"/>
          <w:sz w:val="32"/>
          <w:szCs w:val="32"/>
        </w:rPr>
      </w:pPr>
      <w:r>
        <w:rPr>
          <w:rFonts w:hint="eastAsia" w:ascii="黑体" w:hAnsi="华文仿宋" w:eastAsia="黑体" w:cs="黑体"/>
          <w:sz w:val="32"/>
          <w:szCs w:val="32"/>
        </w:rPr>
        <w:t>第三章</w:t>
      </w:r>
      <w:r>
        <w:rPr>
          <w:rFonts w:ascii="黑体" w:hAnsi="华文仿宋" w:eastAsia="黑体" w:cs="黑体"/>
          <w:sz w:val="32"/>
          <w:szCs w:val="32"/>
        </w:rPr>
        <w:t xml:space="preserve"> </w:t>
      </w:r>
      <w:r>
        <w:rPr>
          <w:rFonts w:hint="eastAsia" w:ascii="黑体" w:hAnsi="华文仿宋" w:eastAsia="黑体" w:cs="黑体"/>
          <w:sz w:val="32"/>
          <w:szCs w:val="32"/>
        </w:rPr>
        <w:t>申请条件</w:t>
      </w:r>
    </w:p>
    <w:p>
      <w:pPr>
        <w:shd w:val="clear"/>
        <w:adjustRightInd w:val="0"/>
        <w:snapToGrid w:val="0"/>
        <w:spacing w:line="360" w:lineRule="auto"/>
        <w:ind w:firstLine="630"/>
        <w:jc w:val="left"/>
        <w:rPr>
          <w:rFonts w:ascii="仿宋_GB2312" w:hAnsi="华文仿宋" w:eastAsia="仿宋_GB2312" w:cs="Times New Roman"/>
          <w:sz w:val="32"/>
          <w:szCs w:val="32"/>
        </w:rPr>
      </w:pPr>
      <w:r>
        <w:rPr>
          <w:rFonts w:hint="eastAsia" w:ascii="仿宋_GB2312" w:hAnsi="华文仿宋" w:eastAsia="仿宋_GB2312" w:cs="仿宋_GB2312"/>
          <w:sz w:val="32"/>
          <w:szCs w:val="32"/>
        </w:rPr>
        <w:t>第</w:t>
      </w:r>
      <w:r>
        <w:rPr>
          <w:rFonts w:hint="eastAsia" w:ascii="仿宋_GB2312" w:hAnsi="华文仿宋" w:eastAsia="仿宋_GB2312" w:cs="仿宋_GB2312"/>
          <w:sz w:val="32"/>
          <w:szCs w:val="32"/>
          <w:lang w:eastAsia="zh-CN"/>
        </w:rPr>
        <w:t>五</w:t>
      </w:r>
      <w:r>
        <w:rPr>
          <w:rFonts w:hint="eastAsia" w:ascii="仿宋_GB2312" w:hAnsi="华文仿宋" w:eastAsia="仿宋_GB2312" w:cs="仿宋_GB2312"/>
          <w:sz w:val="32"/>
          <w:szCs w:val="32"/>
        </w:rPr>
        <w:t>条</w:t>
      </w:r>
      <w:r>
        <w:rPr>
          <w:rFonts w:ascii="仿宋_GB2312" w:hAnsi="华文仿宋" w:eastAsia="仿宋_GB2312" w:cs="仿宋_GB2312"/>
          <w:sz w:val="32"/>
          <w:szCs w:val="32"/>
        </w:rPr>
        <w:t xml:space="preserve">  </w:t>
      </w:r>
      <w:r>
        <w:rPr>
          <w:rFonts w:hint="eastAsia" w:ascii="仿宋_GB2312" w:hAnsi="华文仿宋" w:eastAsia="仿宋_GB2312" w:cs="仿宋_GB2312"/>
          <w:sz w:val="32"/>
          <w:szCs w:val="32"/>
        </w:rPr>
        <w:t>奖学金项目的申请对象需同时符合以下条件：</w:t>
      </w:r>
    </w:p>
    <w:p>
      <w:pPr>
        <w:pStyle w:val="6"/>
        <w:shd w:val="clear" w:color="auto"/>
        <w:adjustRightInd w:val="0"/>
        <w:snapToGrid w:val="0"/>
        <w:spacing w:before="0" w:beforeAutospacing="0" w:after="0" w:afterAutospacing="0" w:line="360" w:lineRule="auto"/>
        <w:ind w:firstLine="640" w:firstLineChars="200"/>
        <w:rPr>
          <w:rFonts w:ascii="仿宋_GB2312" w:hAnsi="华文仿宋" w:eastAsia="仿宋_GB2312" w:cs="Times New Roman"/>
          <w:color w:val="3D3D3D"/>
          <w:sz w:val="32"/>
          <w:szCs w:val="32"/>
        </w:rPr>
      </w:pPr>
      <w:r>
        <w:rPr>
          <w:rFonts w:hint="eastAsia" w:ascii="仿宋_GB2312" w:hAnsi="华文仿宋" w:eastAsia="仿宋_GB2312" w:cs="仿宋_GB2312"/>
          <w:color w:val="333333"/>
          <w:sz w:val="32"/>
          <w:szCs w:val="32"/>
        </w:rPr>
        <w:t>㈠</w:t>
      </w:r>
      <w:r>
        <w:rPr>
          <w:rFonts w:hint="eastAsia" w:ascii="仿宋_GB2312" w:hAnsi="华文仿宋" w:eastAsia="仿宋_GB2312" w:cs="仿宋_GB2312"/>
          <w:color w:val="333333"/>
          <w:sz w:val="32"/>
          <w:szCs w:val="32"/>
          <w:lang w:eastAsia="zh-CN"/>
        </w:rPr>
        <w:t>在我市中小学就读并持有《台湾居民往来大陆通行证》（以下简称台胞证）</w:t>
      </w:r>
      <w:r>
        <w:rPr>
          <w:rFonts w:hint="eastAsia" w:ascii="仿宋_GB2312" w:hAnsi="华文仿宋" w:eastAsia="仿宋_GB2312" w:cs="仿宋_GB2312"/>
          <w:color w:val="333333"/>
          <w:sz w:val="32"/>
          <w:szCs w:val="32"/>
        </w:rPr>
        <w:t>；</w:t>
      </w:r>
    </w:p>
    <w:p>
      <w:pPr>
        <w:pStyle w:val="6"/>
        <w:shd w:val="clear" w:color="auto"/>
        <w:adjustRightInd w:val="0"/>
        <w:snapToGrid w:val="0"/>
        <w:spacing w:before="0" w:beforeAutospacing="0" w:after="0" w:afterAutospacing="0" w:line="360" w:lineRule="auto"/>
        <w:ind w:firstLine="640" w:firstLineChars="200"/>
        <w:rPr>
          <w:rFonts w:ascii="仿宋_GB2312" w:hAnsi="华文仿宋" w:eastAsia="仿宋_GB2312" w:cs="Times New Roman"/>
          <w:color w:val="333333"/>
          <w:sz w:val="32"/>
          <w:szCs w:val="32"/>
        </w:rPr>
      </w:pPr>
      <w:r>
        <w:rPr>
          <w:rFonts w:hint="eastAsia" w:ascii="仿宋_GB2312" w:hAnsi="华文仿宋" w:eastAsia="仿宋_GB2312" w:cs="仿宋_GB2312"/>
          <w:color w:val="333333"/>
          <w:sz w:val="32"/>
          <w:szCs w:val="32"/>
        </w:rPr>
        <w:t>㈡</w:t>
      </w:r>
      <w:r>
        <w:rPr>
          <w:rFonts w:hint="eastAsia" w:ascii="仿宋_GB2312" w:hAnsi="华文仿宋" w:eastAsia="仿宋_GB2312" w:cs="仿宋_GB2312"/>
          <w:color w:val="333333"/>
          <w:sz w:val="32"/>
          <w:szCs w:val="32"/>
          <w:lang w:eastAsia="zh-CN"/>
        </w:rPr>
        <w:t>认同一个中国，拥护祖国统一；</w:t>
      </w:r>
    </w:p>
    <w:p>
      <w:pPr>
        <w:pStyle w:val="6"/>
        <w:shd w:val="clear" w:color="auto"/>
        <w:adjustRightInd w:val="0"/>
        <w:snapToGrid w:val="0"/>
        <w:spacing w:before="0" w:beforeAutospacing="0" w:after="0" w:afterAutospacing="0" w:line="360" w:lineRule="auto"/>
        <w:ind w:firstLine="640" w:firstLineChars="200"/>
        <w:rPr>
          <w:rFonts w:hint="eastAsia" w:ascii="仿宋_GB2312" w:hAnsi="华文仿宋" w:eastAsia="仿宋_GB2312" w:cs="仿宋_GB2312"/>
          <w:color w:val="333333"/>
          <w:sz w:val="32"/>
          <w:szCs w:val="32"/>
          <w:lang w:eastAsia="zh-CN"/>
        </w:rPr>
      </w:pPr>
      <w:r>
        <w:rPr>
          <w:rFonts w:hint="eastAsia" w:ascii="仿宋_GB2312" w:hAnsi="华文仿宋" w:eastAsia="仿宋_GB2312" w:cs="仿宋_GB2312"/>
          <w:color w:val="333333"/>
          <w:sz w:val="32"/>
          <w:szCs w:val="32"/>
        </w:rPr>
        <w:t>㈢</w:t>
      </w:r>
      <w:r>
        <w:rPr>
          <w:rFonts w:hint="eastAsia" w:ascii="仿宋_GB2312" w:hAnsi="华文仿宋" w:eastAsia="仿宋_GB2312" w:cs="仿宋_GB2312"/>
          <w:color w:val="333333"/>
          <w:sz w:val="32"/>
          <w:szCs w:val="32"/>
          <w:lang w:eastAsia="zh-CN"/>
        </w:rPr>
        <w:t>遵守宪法和法律，遵守学校规章制度</w:t>
      </w:r>
      <w:r>
        <w:rPr>
          <w:rFonts w:hint="eastAsia" w:ascii="仿宋_GB2312" w:hAnsi="华文仿宋" w:eastAsia="仿宋_GB2312" w:cs="仿宋_GB2312"/>
          <w:color w:val="333333"/>
          <w:sz w:val="32"/>
          <w:szCs w:val="32"/>
        </w:rPr>
        <w:t>；</w:t>
      </w:r>
    </w:p>
    <w:p>
      <w:pPr>
        <w:pStyle w:val="6"/>
        <w:shd w:val="clear" w:color="auto"/>
        <w:adjustRightInd w:val="0"/>
        <w:snapToGrid w:val="0"/>
        <w:spacing w:before="0" w:beforeAutospacing="0" w:after="0" w:afterAutospacing="0" w:line="360" w:lineRule="auto"/>
        <w:ind w:firstLine="640" w:firstLineChars="200"/>
        <w:rPr>
          <w:rFonts w:hint="eastAsia" w:ascii="仿宋_GB2312" w:hAnsi="华文仿宋" w:eastAsia="仿宋_GB2312" w:cs="仿宋_GB2312"/>
          <w:color w:val="111111"/>
          <w:kern w:val="2"/>
          <w:sz w:val="32"/>
          <w:szCs w:val="32"/>
          <w:lang w:eastAsia="zh-CN"/>
        </w:rPr>
      </w:pPr>
      <w:r>
        <w:rPr>
          <w:rFonts w:hint="eastAsia" w:ascii="仿宋_GB2312" w:hAnsi="华文仿宋" w:eastAsia="仿宋_GB2312" w:cs="仿宋_GB2312"/>
          <w:color w:val="111111"/>
          <w:kern w:val="2"/>
          <w:sz w:val="32"/>
          <w:szCs w:val="32"/>
        </w:rPr>
        <w:t>㈣</w:t>
      </w:r>
      <w:r>
        <w:rPr>
          <w:rFonts w:hint="eastAsia" w:ascii="仿宋_GB2312" w:hAnsi="华文仿宋" w:eastAsia="仿宋_GB2312" w:cs="仿宋_GB2312"/>
          <w:color w:val="333333"/>
          <w:sz w:val="32"/>
          <w:szCs w:val="32"/>
          <w:lang w:eastAsia="zh-CN"/>
        </w:rPr>
        <w:t>诚实守信，有良好的道德修养；</w:t>
      </w:r>
    </w:p>
    <w:p>
      <w:pPr>
        <w:pStyle w:val="6"/>
        <w:shd w:val="clear" w:color="auto"/>
        <w:adjustRightInd w:val="0"/>
        <w:snapToGrid w:val="0"/>
        <w:spacing w:before="0" w:beforeAutospacing="0" w:after="0" w:afterAutospacing="0" w:line="360" w:lineRule="auto"/>
        <w:ind w:firstLine="640" w:firstLineChars="200"/>
        <w:rPr>
          <w:rFonts w:hint="eastAsia" w:ascii="仿宋_GB2312" w:hAnsi="华文仿宋" w:eastAsia="仿宋_GB2312" w:cs="仿宋_GB2312"/>
          <w:sz w:val="32"/>
          <w:szCs w:val="32"/>
          <w:lang w:eastAsia="zh-CN"/>
        </w:rPr>
      </w:pPr>
      <w:r>
        <w:rPr>
          <w:rFonts w:hint="eastAsia" w:ascii="仿宋_GB2312" w:hAnsi="华文仿宋" w:eastAsia="仿宋_GB2312" w:cs="仿宋_GB2312"/>
          <w:sz w:val="32"/>
          <w:szCs w:val="32"/>
        </w:rPr>
        <w:t>㈤</w:t>
      </w:r>
      <w:r>
        <w:rPr>
          <w:rFonts w:hint="eastAsia" w:ascii="仿宋_GB2312" w:hAnsi="华文仿宋" w:eastAsia="仿宋_GB2312" w:cs="仿宋_GB2312"/>
          <w:color w:val="111111"/>
          <w:kern w:val="2"/>
          <w:sz w:val="32"/>
          <w:szCs w:val="32"/>
          <w:lang w:eastAsia="zh-CN"/>
        </w:rPr>
        <w:t>在校期间勤奋刻苦，成绩优秀，或在学科竞赛、文体比赛中成绩突出，或</w:t>
      </w:r>
      <w:r>
        <w:rPr>
          <w:rFonts w:hint="eastAsia" w:ascii="仿宋_GB2312" w:hAnsi="华文仿宋" w:eastAsia="仿宋_GB2312" w:cs="仿宋_GB2312"/>
          <w:sz w:val="32"/>
          <w:szCs w:val="32"/>
          <w:lang w:eastAsia="zh-CN"/>
        </w:rPr>
        <w:t>在厦门为学校和社会作出其他贡献，起到一定带动作用的。</w:t>
      </w:r>
    </w:p>
    <w:p>
      <w:pPr>
        <w:pStyle w:val="6"/>
        <w:shd w:val="clear" w:color="auto"/>
        <w:adjustRightInd w:val="0"/>
        <w:snapToGrid w:val="0"/>
        <w:spacing w:before="0" w:beforeAutospacing="0" w:after="0" w:afterAutospacing="0" w:line="360" w:lineRule="auto"/>
        <w:ind w:firstLine="640" w:firstLineChars="200"/>
        <w:rPr>
          <w:rFonts w:hint="eastAsia" w:ascii="仿宋_GB2312" w:hAnsi="华文仿宋" w:eastAsia="仿宋_GB2312" w:cs="仿宋_GB2312"/>
          <w:sz w:val="32"/>
          <w:szCs w:val="32"/>
          <w:lang w:eastAsia="zh-CN"/>
        </w:rPr>
      </w:pPr>
    </w:p>
    <w:p>
      <w:pPr>
        <w:pStyle w:val="12"/>
        <w:shd w:val="clear"/>
        <w:adjustRightInd w:val="0"/>
        <w:snapToGrid w:val="0"/>
        <w:spacing w:line="360" w:lineRule="auto"/>
        <w:ind w:firstLine="0" w:firstLineChars="0"/>
        <w:jc w:val="center"/>
        <w:rPr>
          <w:rFonts w:hint="eastAsia" w:ascii="黑体" w:hAnsi="华文仿宋" w:eastAsia="黑体" w:cs="黑体"/>
          <w:sz w:val="32"/>
          <w:szCs w:val="32"/>
        </w:rPr>
      </w:pPr>
      <w:r>
        <w:rPr>
          <w:rFonts w:hint="eastAsia" w:ascii="黑体" w:hAnsi="华文仿宋" w:eastAsia="黑体" w:cs="黑体"/>
          <w:sz w:val="32"/>
          <w:szCs w:val="32"/>
        </w:rPr>
        <w:t>第四章</w:t>
      </w:r>
      <w:r>
        <w:rPr>
          <w:rFonts w:ascii="黑体" w:hAnsi="华文仿宋" w:eastAsia="黑体" w:cs="黑体"/>
          <w:sz w:val="32"/>
          <w:szCs w:val="32"/>
        </w:rPr>
        <w:t xml:space="preserve"> </w:t>
      </w:r>
      <w:r>
        <w:rPr>
          <w:rFonts w:hint="eastAsia" w:ascii="黑体" w:hAnsi="华文仿宋" w:eastAsia="黑体" w:cs="黑体"/>
          <w:sz w:val="32"/>
          <w:szCs w:val="32"/>
        </w:rPr>
        <w:t>申请、评审与发放</w:t>
      </w:r>
    </w:p>
    <w:p>
      <w:pPr>
        <w:widowControl/>
        <w:shd w:val="clear"/>
        <w:adjustRightInd w:val="0"/>
        <w:snapToGrid w:val="0"/>
        <w:spacing w:line="360" w:lineRule="auto"/>
        <w:ind w:firstLine="640" w:firstLineChars="200"/>
        <w:jc w:val="left"/>
        <w:rPr>
          <w:rFonts w:ascii="仿宋_GB2312" w:hAnsi="华文仿宋" w:eastAsia="仿宋_GB2312" w:cs="Times New Roman"/>
          <w:sz w:val="32"/>
          <w:szCs w:val="32"/>
        </w:rPr>
      </w:pPr>
      <w:r>
        <w:rPr>
          <w:rFonts w:hint="eastAsia" w:ascii="仿宋_GB2312" w:hAnsi="华文仿宋" w:eastAsia="仿宋_GB2312" w:cs="仿宋_GB2312"/>
          <w:sz w:val="32"/>
          <w:szCs w:val="32"/>
        </w:rPr>
        <w:t>第</w:t>
      </w:r>
      <w:r>
        <w:rPr>
          <w:rFonts w:hint="eastAsia" w:ascii="仿宋_GB2312" w:hAnsi="华文仿宋" w:eastAsia="仿宋_GB2312" w:cs="仿宋_GB2312"/>
          <w:sz w:val="32"/>
          <w:szCs w:val="32"/>
          <w:lang w:eastAsia="zh-CN"/>
        </w:rPr>
        <w:t>六</w:t>
      </w:r>
      <w:r>
        <w:rPr>
          <w:rFonts w:hint="eastAsia" w:ascii="仿宋_GB2312" w:hAnsi="华文仿宋" w:eastAsia="仿宋_GB2312" w:cs="仿宋_GB2312"/>
          <w:sz w:val="32"/>
          <w:szCs w:val="32"/>
        </w:rPr>
        <w:t>条</w:t>
      </w:r>
      <w:r>
        <w:rPr>
          <w:rFonts w:ascii="仿宋_GB2312" w:hAnsi="华文仿宋" w:eastAsia="仿宋_GB2312" w:cs="仿宋_GB2312"/>
          <w:sz w:val="32"/>
          <w:szCs w:val="32"/>
        </w:rPr>
        <w:t xml:space="preserve">  </w:t>
      </w:r>
      <w:r>
        <w:rPr>
          <w:rFonts w:hint="eastAsia" w:ascii="仿宋_GB2312" w:hAnsi="华文仿宋" w:eastAsia="仿宋_GB2312" w:cs="仿宋_GB2312"/>
          <w:sz w:val="32"/>
          <w:szCs w:val="32"/>
        </w:rPr>
        <w:t>成立</w:t>
      </w:r>
      <w:r>
        <w:rPr>
          <w:rFonts w:hint="eastAsia" w:ascii="仿宋_GB2312" w:hAnsi="华文仿宋" w:eastAsia="仿宋_GB2312" w:cs="仿宋_GB2312"/>
          <w:sz w:val="32"/>
          <w:szCs w:val="32"/>
          <w:lang w:eastAsia="zh-CN"/>
        </w:rPr>
        <w:t>厦门市台湾中小学生</w:t>
      </w:r>
      <w:r>
        <w:rPr>
          <w:rFonts w:hint="eastAsia" w:ascii="仿宋_GB2312" w:hAnsi="华文仿宋" w:eastAsia="仿宋_GB2312" w:cs="仿宋_GB2312"/>
          <w:sz w:val="32"/>
          <w:szCs w:val="32"/>
        </w:rPr>
        <w:t>奖学金</w:t>
      </w:r>
      <w:r>
        <w:rPr>
          <w:rFonts w:hint="eastAsia" w:ascii="仿宋_GB2312" w:hAnsi="华文仿宋" w:eastAsia="仿宋_GB2312" w:cs="仿宋_GB2312"/>
          <w:sz w:val="32"/>
          <w:szCs w:val="32"/>
          <w:lang w:eastAsia="zh-CN"/>
        </w:rPr>
        <w:t>工作</w:t>
      </w:r>
      <w:r>
        <w:rPr>
          <w:rFonts w:hint="eastAsia" w:ascii="仿宋_GB2312" w:hAnsi="华文仿宋" w:eastAsia="仿宋_GB2312" w:cs="仿宋_GB2312"/>
          <w:sz w:val="32"/>
          <w:szCs w:val="32"/>
        </w:rPr>
        <w:t>领导小组（以下简称“</w:t>
      </w:r>
      <w:r>
        <w:rPr>
          <w:rFonts w:hint="eastAsia" w:ascii="仿宋_GB2312" w:hAnsi="华文仿宋" w:eastAsia="仿宋_GB2312" w:cs="仿宋_GB2312"/>
          <w:sz w:val="32"/>
          <w:szCs w:val="32"/>
          <w:lang w:eastAsia="zh-CN"/>
        </w:rPr>
        <w:t>领导</w:t>
      </w:r>
      <w:r>
        <w:rPr>
          <w:rFonts w:hint="eastAsia" w:ascii="仿宋_GB2312" w:hAnsi="华文仿宋" w:eastAsia="仿宋_GB2312" w:cs="仿宋_GB2312"/>
          <w:sz w:val="32"/>
          <w:szCs w:val="32"/>
        </w:rPr>
        <w:t>小组”），由</w:t>
      </w:r>
      <w:r>
        <w:rPr>
          <w:rFonts w:hint="eastAsia" w:ascii="仿宋_GB2312" w:hAnsi="华文仿宋" w:eastAsia="仿宋_GB2312" w:cs="仿宋_GB2312"/>
          <w:sz w:val="32"/>
          <w:szCs w:val="32"/>
          <w:lang w:eastAsia="zh-CN"/>
        </w:rPr>
        <w:t>厦门</w:t>
      </w:r>
      <w:r>
        <w:rPr>
          <w:rFonts w:hint="eastAsia" w:ascii="仿宋_GB2312" w:hAnsi="华文仿宋" w:eastAsia="仿宋_GB2312" w:cs="仿宋_GB2312"/>
          <w:sz w:val="32"/>
          <w:szCs w:val="32"/>
        </w:rPr>
        <w:t>市教育局、</w:t>
      </w:r>
      <w:r>
        <w:rPr>
          <w:rFonts w:hint="eastAsia" w:ascii="仿宋_GB2312" w:hAnsi="华文仿宋" w:eastAsia="仿宋_GB2312" w:cs="仿宋_GB2312"/>
          <w:sz w:val="32"/>
          <w:szCs w:val="32"/>
          <w:lang w:eastAsia="zh-CN"/>
        </w:rPr>
        <w:t>厦门</w:t>
      </w:r>
      <w:r>
        <w:rPr>
          <w:rFonts w:hint="eastAsia" w:ascii="仿宋_GB2312" w:hAnsi="华文仿宋" w:eastAsia="仿宋_GB2312" w:cs="仿宋_GB2312"/>
          <w:sz w:val="32"/>
          <w:szCs w:val="32"/>
        </w:rPr>
        <w:t>市财政局、</w:t>
      </w:r>
      <w:r>
        <w:rPr>
          <w:rFonts w:hint="eastAsia" w:ascii="仿宋_GB2312" w:hAnsi="华文仿宋" w:eastAsia="仿宋_GB2312" w:cs="仿宋_GB2312"/>
          <w:sz w:val="32"/>
          <w:szCs w:val="32"/>
          <w:lang w:eastAsia="zh-CN"/>
        </w:rPr>
        <w:t>厦门</w:t>
      </w:r>
      <w:r>
        <w:rPr>
          <w:rFonts w:hint="eastAsia" w:ascii="仿宋_GB2312" w:hAnsi="华文仿宋" w:eastAsia="仿宋_GB2312" w:cs="仿宋_GB2312"/>
          <w:sz w:val="32"/>
          <w:szCs w:val="32"/>
        </w:rPr>
        <w:t>市</w:t>
      </w:r>
      <w:r>
        <w:rPr>
          <w:rFonts w:hint="eastAsia" w:ascii="仿宋_GB2312" w:hAnsi="华文仿宋" w:eastAsia="仿宋_GB2312" w:cs="仿宋_GB2312"/>
          <w:sz w:val="32"/>
          <w:szCs w:val="32"/>
          <w:lang w:eastAsia="zh-CN"/>
        </w:rPr>
        <w:t>人民政府台湾事务办公室人员</w:t>
      </w:r>
      <w:r>
        <w:rPr>
          <w:rFonts w:hint="eastAsia" w:ascii="仿宋_GB2312" w:hAnsi="华文仿宋" w:eastAsia="仿宋_GB2312" w:cs="仿宋_GB2312"/>
          <w:sz w:val="32"/>
          <w:szCs w:val="32"/>
        </w:rPr>
        <w:t>组成</w:t>
      </w:r>
      <w:r>
        <w:rPr>
          <w:rFonts w:hint="eastAsia" w:ascii="仿宋_GB2312" w:hAnsi="华文仿宋" w:eastAsia="仿宋_GB2312" w:cs="仿宋_GB2312"/>
          <w:sz w:val="32"/>
          <w:szCs w:val="32"/>
          <w:lang w:eastAsia="zh-CN"/>
        </w:rPr>
        <w:t>。领导小组</w:t>
      </w:r>
      <w:r>
        <w:rPr>
          <w:rFonts w:hint="eastAsia" w:ascii="仿宋_GB2312" w:hAnsi="华文仿宋" w:eastAsia="仿宋_GB2312" w:cs="仿宋_GB2312"/>
          <w:sz w:val="32"/>
          <w:szCs w:val="32"/>
        </w:rPr>
        <w:t>下设办公室，设在市教育局，负责奖学金申报和评审等日常工作。</w:t>
      </w:r>
    </w:p>
    <w:p>
      <w:pPr>
        <w:pStyle w:val="6"/>
        <w:shd w:val="clear" w:color="auto"/>
        <w:adjustRightInd w:val="0"/>
        <w:snapToGrid w:val="0"/>
        <w:spacing w:before="0" w:beforeAutospacing="0" w:after="0" w:afterAutospacing="0" w:line="360" w:lineRule="auto"/>
        <w:ind w:firstLine="640" w:firstLineChars="200"/>
        <w:rPr>
          <w:rFonts w:hint="eastAsia" w:ascii="仿宋_GB2312" w:hAnsi="华文仿宋" w:eastAsia="仿宋_GB2312" w:cs="仿宋_GB2312"/>
          <w:color w:val="000000"/>
          <w:sz w:val="32"/>
          <w:szCs w:val="32"/>
          <w:lang w:eastAsia="zh-CN"/>
        </w:rPr>
      </w:pPr>
      <w:r>
        <w:rPr>
          <w:rFonts w:hint="eastAsia" w:ascii="仿宋_GB2312" w:hAnsi="华文仿宋" w:eastAsia="仿宋_GB2312" w:cs="仿宋_GB2312"/>
          <w:sz w:val="32"/>
          <w:szCs w:val="32"/>
        </w:rPr>
        <w:t>第</w:t>
      </w:r>
      <w:r>
        <w:rPr>
          <w:rFonts w:hint="eastAsia" w:ascii="仿宋_GB2312" w:hAnsi="华文仿宋" w:eastAsia="仿宋_GB2312" w:cs="仿宋_GB2312"/>
          <w:sz w:val="32"/>
          <w:szCs w:val="32"/>
          <w:lang w:eastAsia="zh-CN"/>
        </w:rPr>
        <w:t>七</w:t>
      </w:r>
      <w:r>
        <w:rPr>
          <w:rFonts w:hint="eastAsia" w:ascii="仿宋_GB2312" w:hAnsi="华文仿宋" w:eastAsia="仿宋_GB2312" w:cs="仿宋_GB2312"/>
          <w:sz w:val="32"/>
          <w:szCs w:val="32"/>
        </w:rPr>
        <w:t>条</w:t>
      </w:r>
      <w:r>
        <w:rPr>
          <w:rFonts w:ascii="仿宋_GB2312" w:hAnsi="华文仿宋" w:eastAsia="仿宋_GB2312" w:cs="仿宋_GB2312"/>
          <w:sz w:val="32"/>
          <w:szCs w:val="32"/>
        </w:rPr>
        <w:t xml:space="preserve">  </w:t>
      </w:r>
      <w:r>
        <w:rPr>
          <w:rFonts w:hint="eastAsia" w:ascii="仿宋_GB2312" w:hAnsi="华文仿宋" w:eastAsia="仿宋_GB2312" w:cs="仿宋_GB2312"/>
          <w:sz w:val="32"/>
          <w:szCs w:val="32"/>
          <w:lang w:eastAsia="zh-CN"/>
        </w:rPr>
        <w:t>奖学金按学年申请和评审，每年</w:t>
      </w:r>
      <w:r>
        <w:rPr>
          <w:rFonts w:hint="eastAsia" w:ascii="仿宋_GB2312" w:hAnsi="华文仿宋" w:eastAsia="仿宋_GB2312" w:cs="仿宋_GB2312"/>
          <w:sz w:val="32"/>
          <w:szCs w:val="32"/>
          <w:lang w:val="en-US" w:eastAsia="zh-CN"/>
        </w:rPr>
        <w:t>4月开始受理申请，当年7月3日前评审发放工作结束</w:t>
      </w:r>
      <w:r>
        <w:rPr>
          <w:rFonts w:hint="eastAsia" w:ascii="仿宋_GB2312" w:hAnsi="华文仿宋" w:eastAsia="仿宋_GB2312" w:cs="仿宋_GB2312"/>
          <w:color w:val="111111"/>
          <w:sz w:val="32"/>
          <w:szCs w:val="32"/>
        </w:rPr>
        <w:t>。</w:t>
      </w:r>
      <w:r>
        <w:rPr>
          <w:rFonts w:hint="eastAsia" w:ascii="仿宋_GB2312" w:hAnsi="华文仿宋" w:eastAsia="仿宋_GB2312" w:cs="仿宋_GB2312"/>
          <w:color w:val="000000"/>
          <w:sz w:val="32"/>
          <w:szCs w:val="32"/>
          <w:lang w:eastAsia="zh-CN"/>
        </w:rPr>
        <w:t>奖学金每学年评审一次，符合条件的学生可连续申请。</w:t>
      </w:r>
    </w:p>
    <w:p>
      <w:pPr>
        <w:pStyle w:val="6"/>
        <w:shd w:val="clear" w:color="auto"/>
        <w:adjustRightInd w:val="0"/>
        <w:snapToGrid w:val="0"/>
        <w:spacing w:before="0" w:beforeAutospacing="0" w:after="0" w:afterAutospacing="0" w:line="360" w:lineRule="auto"/>
        <w:ind w:firstLine="640" w:firstLineChars="200"/>
        <w:rPr>
          <w:rFonts w:ascii="仿宋_GB2312" w:hAnsi="华文仿宋" w:eastAsia="仿宋_GB2312" w:cs="Times New Roman"/>
          <w:sz w:val="32"/>
          <w:szCs w:val="32"/>
        </w:rPr>
      </w:pPr>
      <w:r>
        <w:rPr>
          <w:rFonts w:hint="eastAsia" w:ascii="仿宋_GB2312" w:hAnsi="华文仿宋" w:eastAsia="仿宋_GB2312" w:cs="仿宋_GB2312"/>
          <w:color w:val="000000"/>
          <w:sz w:val="32"/>
          <w:szCs w:val="32"/>
          <w:lang w:eastAsia="zh-CN"/>
        </w:rPr>
        <w:t>第八条</w:t>
      </w:r>
      <w:r>
        <w:rPr>
          <w:rFonts w:hint="eastAsia" w:ascii="仿宋_GB2312" w:hAnsi="华文仿宋" w:eastAsia="仿宋_GB2312" w:cs="仿宋_GB2312"/>
          <w:color w:val="000000"/>
          <w:sz w:val="32"/>
          <w:szCs w:val="32"/>
          <w:lang w:val="en-US" w:eastAsia="zh-CN"/>
        </w:rPr>
        <w:t xml:space="preserve">  </w:t>
      </w:r>
      <w:r>
        <w:rPr>
          <w:rFonts w:hint="eastAsia" w:ascii="仿宋_GB2312" w:hAnsi="华文仿宋" w:eastAsia="仿宋_GB2312" w:cs="仿宋_GB2312"/>
          <w:sz w:val="32"/>
          <w:szCs w:val="32"/>
        </w:rPr>
        <w:t>申请材料一式两份，主要包括：</w:t>
      </w:r>
    </w:p>
    <w:p>
      <w:pPr>
        <w:pStyle w:val="6"/>
        <w:shd w:val="clear" w:color="auto"/>
        <w:adjustRightInd w:val="0"/>
        <w:snapToGrid w:val="0"/>
        <w:spacing w:before="0" w:beforeAutospacing="0" w:after="0" w:afterAutospacing="0" w:line="360" w:lineRule="auto"/>
        <w:ind w:firstLine="640" w:firstLineChars="200"/>
        <w:rPr>
          <w:rFonts w:ascii="仿宋_GB2312" w:hAnsi="华文仿宋" w:eastAsia="仿宋_GB2312" w:cs="Times New Roman"/>
          <w:sz w:val="32"/>
          <w:szCs w:val="32"/>
        </w:rPr>
      </w:pPr>
      <w:r>
        <w:rPr>
          <w:rFonts w:hint="eastAsia" w:ascii="仿宋_GB2312" w:hAnsi="华文仿宋" w:eastAsia="仿宋_GB2312" w:cs="仿宋_GB2312"/>
          <w:sz w:val="32"/>
          <w:szCs w:val="32"/>
        </w:rPr>
        <w:t>㈠《厦门市</w:t>
      </w:r>
      <w:r>
        <w:rPr>
          <w:rFonts w:hint="eastAsia" w:ascii="仿宋_GB2312" w:hAnsi="华文仿宋" w:eastAsia="仿宋_GB2312" w:cs="仿宋_GB2312"/>
          <w:sz w:val="32"/>
          <w:szCs w:val="32"/>
          <w:lang w:eastAsia="zh-CN"/>
        </w:rPr>
        <w:t>中小学台湾学生奖学金</w:t>
      </w:r>
      <w:r>
        <w:rPr>
          <w:rFonts w:hint="eastAsia" w:ascii="仿宋_GB2312" w:hAnsi="华文仿宋" w:eastAsia="仿宋_GB2312" w:cs="仿宋_GB2312"/>
          <w:sz w:val="32"/>
          <w:szCs w:val="32"/>
        </w:rPr>
        <w:t>申请表》；</w:t>
      </w:r>
    </w:p>
    <w:p>
      <w:pPr>
        <w:pStyle w:val="6"/>
        <w:shd w:val="clear" w:color="auto"/>
        <w:adjustRightInd w:val="0"/>
        <w:snapToGrid w:val="0"/>
        <w:spacing w:before="0" w:beforeAutospacing="0" w:after="0" w:afterAutospacing="0" w:line="360" w:lineRule="auto"/>
        <w:ind w:firstLine="640" w:firstLineChars="200"/>
        <w:rPr>
          <w:rFonts w:ascii="仿宋_GB2312" w:hAnsi="华文仿宋" w:eastAsia="仿宋_GB2312" w:cs="Times New Roman"/>
          <w:sz w:val="32"/>
          <w:szCs w:val="32"/>
        </w:rPr>
      </w:pPr>
      <w:r>
        <w:rPr>
          <w:rFonts w:hint="eastAsia" w:ascii="仿宋_GB2312" w:hAnsi="华文仿宋" w:eastAsia="仿宋_GB2312" w:cs="仿宋_GB2312"/>
          <w:sz w:val="32"/>
          <w:szCs w:val="32"/>
        </w:rPr>
        <w:t>㈡</w:t>
      </w:r>
      <w:r>
        <w:rPr>
          <w:rFonts w:hint="eastAsia" w:ascii="仿宋_GB2312" w:hAnsi="华文仿宋" w:eastAsia="仿宋_GB2312" w:cs="仿宋_GB2312"/>
          <w:sz w:val="32"/>
          <w:szCs w:val="32"/>
          <w:lang w:eastAsia="zh-CN"/>
        </w:rPr>
        <w:t>台胞证</w:t>
      </w:r>
      <w:r>
        <w:rPr>
          <w:rFonts w:hint="eastAsia" w:ascii="仿宋_GB2312" w:hAnsi="华文仿宋" w:eastAsia="仿宋_GB2312" w:cs="仿宋_GB2312"/>
          <w:sz w:val="32"/>
          <w:szCs w:val="32"/>
        </w:rPr>
        <w:t>复印件；</w:t>
      </w:r>
    </w:p>
    <w:p>
      <w:pPr>
        <w:pStyle w:val="6"/>
        <w:shd w:val="clear" w:color="auto"/>
        <w:adjustRightInd w:val="0"/>
        <w:snapToGrid w:val="0"/>
        <w:spacing w:before="0" w:beforeAutospacing="0" w:after="0" w:afterAutospacing="0" w:line="360" w:lineRule="auto"/>
        <w:ind w:firstLine="640" w:firstLineChars="200"/>
        <w:rPr>
          <w:rFonts w:ascii="仿宋_GB2312" w:hAnsi="华文仿宋" w:eastAsia="仿宋_GB2312" w:cs="Times New Roman"/>
          <w:sz w:val="32"/>
          <w:szCs w:val="32"/>
        </w:rPr>
      </w:pPr>
      <w:r>
        <w:rPr>
          <w:rFonts w:hint="eastAsia" w:ascii="仿宋_GB2312" w:hAnsi="华文仿宋" w:eastAsia="仿宋_GB2312" w:cs="仿宋_GB2312"/>
          <w:sz w:val="32"/>
          <w:szCs w:val="32"/>
        </w:rPr>
        <w:t>㈢</w:t>
      </w:r>
      <w:r>
        <w:rPr>
          <w:rFonts w:hint="eastAsia" w:ascii="仿宋_GB2312" w:hAnsi="华文仿宋" w:eastAsia="仿宋_GB2312" w:cs="仿宋_GB2312"/>
          <w:sz w:val="32"/>
          <w:szCs w:val="32"/>
          <w:lang w:eastAsia="zh-CN"/>
        </w:rPr>
        <w:t>加盖学校公章的本学年</w:t>
      </w:r>
      <w:r>
        <w:rPr>
          <w:rFonts w:hint="eastAsia" w:ascii="仿宋_GB2312" w:hAnsi="华文仿宋" w:eastAsia="仿宋_GB2312" w:cs="仿宋_GB2312"/>
          <w:sz w:val="32"/>
          <w:szCs w:val="32"/>
        </w:rPr>
        <w:t>学习成绩单复印件</w:t>
      </w:r>
      <w:r>
        <w:rPr>
          <w:rFonts w:hint="eastAsia" w:ascii="仿宋_GB2312" w:hAnsi="华文仿宋" w:eastAsia="仿宋_GB2312" w:cs="仿宋_GB2312"/>
          <w:sz w:val="32"/>
          <w:szCs w:val="32"/>
          <w:lang w:eastAsia="zh-CN"/>
        </w:rPr>
        <w:t>或为学校和社会作</w:t>
      </w:r>
      <w:bookmarkStart w:id="0" w:name="_GoBack"/>
      <w:bookmarkEnd w:id="0"/>
      <w:r>
        <w:rPr>
          <w:rFonts w:hint="eastAsia" w:ascii="仿宋_GB2312" w:hAnsi="华文仿宋" w:eastAsia="仿宋_GB2312" w:cs="仿宋_GB2312"/>
          <w:sz w:val="32"/>
          <w:szCs w:val="32"/>
          <w:lang w:eastAsia="zh-CN"/>
        </w:rPr>
        <w:t>出贡献的材料</w:t>
      </w:r>
      <w:r>
        <w:rPr>
          <w:rFonts w:hint="eastAsia" w:ascii="仿宋_GB2312" w:hAnsi="华文仿宋" w:eastAsia="仿宋_GB2312" w:cs="仿宋_GB2312"/>
          <w:sz w:val="32"/>
          <w:szCs w:val="32"/>
        </w:rPr>
        <w:t>；</w:t>
      </w:r>
    </w:p>
    <w:p>
      <w:pPr>
        <w:pStyle w:val="6"/>
        <w:shd w:val="clear" w:color="auto"/>
        <w:adjustRightInd w:val="0"/>
        <w:snapToGrid w:val="0"/>
        <w:spacing w:before="0" w:beforeAutospacing="0" w:after="0" w:afterAutospacing="0" w:line="360" w:lineRule="auto"/>
        <w:ind w:firstLine="640" w:firstLineChars="200"/>
        <w:rPr>
          <w:rFonts w:ascii="仿宋_GB2312" w:hAnsi="华文仿宋" w:eastAsia="仿宋_GB2312" w:cs="Times New Roman"/>
          <w:sz w:val="32"/>
          <w:szCs w:val="32"/>
        </w:rPr>
      </w:pPr>
      <w:r>
        <w:rPr>
          <w:rFonts w:hint="eastAsia" w:ascii="仿宋_GB2312" w:hAnsi="华文仿宋" w:eastAsia="仿宋_GB2312" w:cs="仿宋_GB2312"/>
          <w:sz w:val="32"/>
          <w:szCs w:val="32"/>
        </w:rPr>
        <w:t>㈣</w:t>
      </w:r>
      <w:r>
        <w:rPr>
          <w:rFonts w:hint="eastAsia" w:ascii="仿宋_GB2312" w:hAnsi="华文仿宋" w:eastAsia="仿宋_GB2312" w:cs="仿宋_GB2312"/>
          <w:sz w:val="32"/>
          <w:szCs w:val="32"/>
          <w:lang w:eastAsia="zh-CN"/>
        </w:rPr>
        <w:t>学生在各级各类比赛中获得的证书复印件</w:t>
      </w:r>
      <w:r>
        <w:rPr>
          <w:rFonts w:hint="eastAsia" w:ascii="仿宋_GB2312" w:hAnsi="华文仿宋" w:eastAsia="仿宋_GB2312" w:cs="仿宋_GB2312"/>
          <w:sz w:val="32"/>
          <w:szCs w:val="32"/>
        </w:rPr>
        <w:t>；</w:t>
      </w:r>
    </w:p>
    <w:p>
      <w:pPr>
        <w:pStyle w:val="6"/>
        <w:shd w:val="clear" w:color="auto"/>
        <w:adjustRightInd w:val="0"/>
        <w:snapToGrid w:val="0"/>
        <w:spacing w:before="0" w:beforeAutospacing="0" w:after="0" w:afterAutospacing="0" w:line="360" w:lineRule="auto"/>
        <w:ind w:firstLine="640" w:firstLineChars="200"/>
        <w:rPr>
          <w:rFonts w:ascii="仿宋_GB2312" w:hAnsi="华文仿宋" w:eastAsia="仿宋_GB2312" w:cs="Times New Roman"/>
          <w:sz w:val="32"/>
          <w:szCs w:val="32"/>
        </w:rPr>
      </w:pPr>
      <w:r>
        <w:rPr>
          <w:rFonts w:hint="eastAsia" w:ascii="仿宋_GB2312" w:hAnsi="华文仿宋" w:eastAsia="仿宋_GB2312" w:cs="仿宋_GB2312"/>
          <w:sz w:val="32"/>
          <w:szCs w:val="32"/>
        </w:rPr>
        <w:t>㈤</w:t>
      </w:r>
      <w:r>
        <w:rPr>
          <w:rFonts w:hint="eastAsia" w:ascii="仿宋_GB2312" w:hAnsi="华文仿宋" w:eastAsia="仿宋_GB2312" w:cs="仿宋_GB2312"/>
          <w:sz w:val="32"/>
          <w:szCs w:val="32"/>
          <w:lang w:eastAsia="zh-CN"/>
        </w:rPr>
        <w:t>学生在本学年就读期间获得的其他奖励的证明材料复印件</w:t>
      </w:r>
      <w:r>
        <w:rPr>
          <w:rFonts w:hint="eastAsia" w:ascii="仿宋_GB2312" w:hAnsi="华文仿宋" w:eastAsia="仿宋_GB2312" w:cs="仿宋_GB2312"/>
          <w:sz w:val="32"/>
          <w:szCs w:val="32"/>
        </w:rPr>
        <w:t>；</w:t>
      </w:r>
    </w:p>
    <w:p>
      <w:pPr>
        <w:pStyle w:val="6"/>
        <w:shd w:val="clear" w:color="auto"/>
        <w:adjustRightInd w:val="0"/>
        <w:snapToGrid w:val="0"/>
        <w:spacing w:before="0" w:beforeAutospacing="0" w:after="0" w:afterAutospacing="0" w:line="360" w:lineRule="auto"/>
        <w:ind w:firstLine="640" w:firstLineChars="200"/>
        <w:rPr>
          <w:rFonts w:hint="eastAsia" w:ascii="仿宋_GB2312" w:hAnsi="华文仿宋" w:eastAsia="仿宋_GB2312" w:cs="仿宋_GB2312"/>
          <w:sz w:val="32"/>
          <w:szCs w:val="32"/>
        </w:rPr>
      </w:pPr>
      <w:r>
        <w:rPr>
          <w:rFonts w:hint="eastAsia" w:ascii="仿宋_GB2312" w:hAnsi="华文仿宋" w:eastAsia="仿宋_GB2312" w:cs="仿宋_GB2312"/>
          <w:color w:val="000000"/>
          <w:sz w:val="32"/>
          <w:szCs w:val="32"/>
        </w:rPr>
        <w:t>所需表格在厦门市教育局网站下载</w:t>
      </w:r>
      <w:r>
        <w:rPr>
          <w:rFonts w:hint="eastAsia" w:ascii="仿宋_GB2312" w:hAnsi="华文仿宋" w:eastAsia="仿宋_GB2312" w:cs="仿宋_GB2312"/>
          <w:color w:val="000000"/>
          <w:sz w:val="32"/>
          <w:szCs w:val="32"/>
          <w:lang w:eastAsia="zh-CN"/>
        </w:rPr>
        <w:t>，</w:t>
      </w:r>
      <w:r>
        <w:rPr>
          <w:rFonts w:hint="eastAsia" w:ascii="仿宋_GB2312" w:hAnsi="华文仿宋" w:eastAsia="仿宋_GB2312" w:cs="仿宋_GB2312"/>
          <w:sz w:val="32"/>
          <w:szCs w:val="32"/>
        </w:rPr>
        <w:t>申请人所提交的申请材料无论批准与否均不予退还。</w:t>
      </w:r>
    </w:p>
    <w:p>
      <w:pPr>
        <w:pStyle w:val="6"/>
        <w:shd w:val="clear" w:color="auto"/>
        <w:adjustRightInd w:val="0"/>
        <w:snapToGrid w:val="0"/>
        <w:spacing w:before="0" w:beforeAutospacing="0" w:after="0" w:afterAutospacing="0" w:line="360" w:lineRule="auto"/>
        <w:ind w:firstLine="640" w:firstLineChars="200"/>
        <w:rPr>
          <w:rFonts w:hint="eastAsia" w:ascii="仿宋_GB2312" w:hAnsi="华文仿宋" w:eastAsia="仿宋_GB2312" w:cs="仿宋_GB2312"/>
          <w:color w:val="000000"/>
          <w:sz w:val="32"/>
          <w:szCs w:val="32"/>
          <w:lang w:eastAsia="zh-CN"/>
        </w:rPr>
      </w:pPr>
      <w:r>
        <w:rPr>
          <w:rFonts w:hint="eastAsia" w:ascii="仿宋_GB2312" w:hAnsi="华文仿宋" w:eastAsia="仿宋_GB2312" w:cs="仿宋_GB2312"/>
          <w:sz w:val="32"/>
          <w:szCs w:val="32"/>
        </w:rPr>
        <w:t>第</w:t>
      </w:r>
      <w:r>
        <w:rPr>
          <w:rFonts w:hint="eastAsia" w:ascii="仿宋_GB2312" w:hAnsi="华文仿宋" w:eastAsia="仿宋_GB2312" w:cs="仿宋_GB2312"/>
          <w:sz w:val="32"/>
          <w:szCs w:val="32"/>
          <w:lang w:eastAsia="zh-CN"/>
        </w:rPr>
        <w:t>九</w:t>
      </w:r>
      <w:r>
        <w:rPr>
          <w:rFonts w:hint="eastAsia" w:ascii="仿宋_GB2312" w:hAnsi="华文仿宋" w:eastAsia="仿宋_GB2312" w:cs="仿宋_GB2312"/>
          <w:sz w:val="32"/>
          <w:szCs w:val="32"/>
        </w:rPr>
        <w:t>条</w:t>
      </w:r>
      <w:r>
        <w:rPr>
          <w:rFonts w:ascii="仿宋_GB2312" w:hAnsi="华文仿宋" w:eastAsia="仿宋_GB2312" w:cs="仿宋_GB2312"/>
          <w:sz w:val="32"/>
          <w:szCs w:val="32"/>
        </w:rPr>
        <w:t xml:space="preserve">  </w:t>
      </w:r>
      <w:r>
        <w:rPr>
          <w:rFonts w:hint="eastAsia" w:ascii="仿宋_GB2312" w:hAnsi="华文仿宋" w:eastAsia="仿宋_GB2312" w:cs="仿宋_GB2312"/>
          <w:color w:val="000000"/>
          <w:sz w:val="32"/>
          <w:szCs w:val="32"/>
        </w:rPr>
        <w:t>奖学金</w:t>
      </w:r>
      <w:r>
        <w:rPr>
          <w:rFonts w:hint="eastAsia" w:ascii="仿宋_GB2312" w:hAnsi="华文仿宋" w:eastAsia="仿宋_GB2312" w:cs="仿宋_GB2312"/>
          <w:color w:val="000000"/>
          <w:sz w:val="32"/>
          <w:szCs w:val="32"/>
          <w:lang w:eastAsia="zh-CN"/>
        </w:rPr>
        <w:t>评审程序：</w:t>
      </w:r>
    </w:p>
    <w:p>
      <w:pPr>
        <w:pStyle w:val="6"/>
        <w:shd w:val="clear" w:color="auto"/>
        <w:adjustRightInd w:val="0"/>
        <w:snapToGrid w:val="0"/>
        <w:spacing w:before="0" w:beforeAutospacing="0" w:after="0" w:afterAutospacing="0" w:line="360" w:lineRule="auto"/>
        <w:ind w:firstLine="640" w:firstLineChars="200"/>
        <w:rPr>
          <w:rFonts w:hint="eastAsia" w:ascii="仿宋_GB2312" w:hAnsi="华文仿宋" w:eastAsia="仿宋_GB2312" w:cs="仿宋_GB2312"/>
          <w:color w:val="000000"/>
          <w:sz w:val="32"/>
          <w:szCs w:val="32"/>
          <w:lang w:eastAsia="zh-CN"/>
        </w:rPr>
      </w:pPr>
      <w:r>
        <w:rPr>
          <w:rFonts w:hint="eastAsia" w:ascii="仿宋_GB2312" w:hAnsi="华文仿宋" w:eastAsia="仿宋_GB2312" w:cs="仿宋_GB2312"/>
          <w:sz w:val="32"/>
          <w:szCs w:val="32"/>
        </w:rPr>
        <w:t>㈠</w:t>
      </w:r>
      <w:r>
        <w:rPr>
          <w:rFonts w:hint="eastAsia" w:ascii="仿宋_GB2312" w:hAnsi="华文仿宋" w:eastAsia="仿宋_GB2312" w:cs="仿宋_GB2312"/>
          <w:color w:val="000000"/>
          <w:sz w:val="32"/>
          <w:szCs w:val="32"/>
        </w:rPr>
        <w:t>申请人</w:t>
      </w:r>
      <w:r>
        <w:rPr>
          <w:rFonts w:hint="eastAsia" w:ascii="仿宋_GB2312" w:hAnsi="华文仿宋" w:eastAsia="仿宋_GB2312" w:cs="仿宋_GB2312"/>
          <w:color w:val="000000"/>
          <w:sz w:val="32"/>
          <w:szCs w:val="32"/>
          <w:lang w:eastAsia="zh-CN"/>
        </w:rPr>
        <w:t>于每年</w:t>
      </w:r>
      <w:r>
        <w:rPr>
          <w:rFonts w:hint="eastAsia" w:ascii="仿宋_GB2312" w:hAnsi="华文仿宋" w:eastAsia="仿宋_GB2312" w:cs="仿宋_GB2312"/>
          <w:color w:val="000000"/>
          <w:sz w:val="32"/>
          <w:szCs w:val="32"/>
          <w:lang w:val="en-US" w:eastAsia="zh-CN"/>
        </w:rPr>
        <w:t>4月20日前</w:t>
      </w:r>
      <w:r>
        <w:rPr>
          <w:rFonts w:hint="eastAsia" w:ascii="仿宋_GB2312" w:hAnsi="华文仿宋" w:eastAsia="仿宋_GB2312" w:cs="仿宋_GB2312"/>
          <w:color w:val="000000"/>
          <w:sz w:val="32"/>
          <w:szCs w:val="32"/>
        </w:rPr>
        <w:t>向</w:t>
      </w:r>
      <w:r>
        <w:rPr>
          <w:rFonts w:hint="eastAsia" w:ascii="仿宋_GB2312" w:hAnsi="华文仿宋" w:eastAsia="仿宋_GB2312" w:cs="仿宋_GB2312"/>
          <w:color w:val="000000"/>
          <w:sz w:val="32"/>
          <w:szCs w:val="32"/>
          <w:lang w:eastAsia="zh-CN"/>
        </w:rPr>
        <w:t>就读学校</w:t>
      </w:r>
      <w:r>
        <w:rPr>
          <w:rFonts w:hint="eastAsia" w:ascii="仿宋_GB2312" w:hAnsi="华文仿宋" w:eastAsia="仿宋_GB2312" w:cs="仿宋_GB2312"/>
          <w:color w:val="000000"/>
          <w:sz w:val="32"/>
          <w:szCs w:val="32"/>
        </w:rPr>
        <w:t>提出申请</w:t>
      </w:r>
      <w:r>
        <w:rPr>
          <w:rFonts w:hint="eastAsia" w:ascii="仿宋_GB2312" w:hAnsi="华文仿宋" w:eastAsia="仿宋_GB2312" w:cs="仿宋_GB2312"/>
          <w:color w:val="000000"/>
          <w:sz w:val="32"/>
          <w:szCs w:val="32"/>
          <w:lang w:eastAsia="zh-CN"/>
        </w:rPr>
        <w:t>；</w:t>
      </w:r>
    </w:p>
    <w:p>
      <w:pPr>
        <w:pStyle w:val="6"/>
        <w:shd w:val="clear" w:color="auto"/>
        <w:adjustRightInd w:val="0"/>
        <w:snapToGrid w:val="0"/>
        <w:spacing w:before="0" w:beforeAutospacing="0" w:after="0" w:afterAutospacing="0" w:line="360" w:lineRule="auto"/>
        <w:ind w:firstLine="640" w:firstLineChars="200"/>
        <w:rPr>
          <w:rFonts w:hint="eastAsia" w:ascii="仿宋_GB2312" w:hAnsi="华文仿宋" w:eastAsia="仿宋_GB2312" w:cs="仿宋_GB2312"/>
          <w:color w:val="000000"/>
          <w:sz w:val="32"/>
          <w:szCs w:val="32"/>
          <w:lang w:val="en-US" w:eastAsia="zh-CN"/>
        </w:rPr>
      </w:pPr>
      <w:r>
        <w:rPr>
          <w:rFonts w:hint="eastAsia" w:ascii="仿宋_GB2312" w:hAnsi="华文仿宋" w:eastAsia="仿宋_GB2312" w:cs="仿宋_GB2312"/>
          <w:sz w:val="32"/>
          <w:szCs w:val="32"/>
        </w:rPr>
        <w:t>㈡</w:t>
      </w:r>
      <w:r>
        <w:rPr>
          <w:rFonts w:hint="eastAsia" w:ascii="仿宋_GB2312" w:hAnsi="华文仿宋" w:eastAsia="仿宋_GB2312" w:cs="仿宋_GB2312"/>
          <w:color w:val="000000"/>
          <w:sz w:val="32"/>
          <w:szCs w:val="32"/>
          <w:lang w:eastAsia="zh-CN"/>
        </w:rPr>
        <w:t>就读学校对申请材料进行初审，于每年</w:t>
      </w:r>
      <w:r>
        <w:rPr>
          <w:rFonts w:hint="eastAsia" w:ascii="仿宋_GB2312" w:hAnsi="华文仿宋" w:eastAsia="仿宋_GB2312" w:cs="仿宋_GB2312"/>
          <w:color w:val="000000"/>
          <w:sz w:val="32"/>
          <w:szCs w:val="32"/>
          <w:lang w:val="en-US" w:eastAsia="zh-CN"/>
        </w:rPr>
        <w:t>5月1日前将初审通过的申请材料报送教育主管部门，区属学校报送区教育局，市直属学校报送厦门市教育局；</w:t>
      </w:r>
    </w:p>
    <w:p>
      <w:pPr>
        <w:pStyle w:val="6"/>
        <w:shd w:val="clear" w:color="auto"/>
        <w:adjustRightInd w:val="0"/>
        <w:snapToGrid w:val="0"/>
        <w:spacing w:before="0" w:beforeAutospacing="0" w:after="0" w:afterAutospacing="0" w:line="360" w:lineRule="auto"/>
        <w:ind w:firstLine="640" w:firstLineChars="200"/>
        <w:rPr>
          <w:rFonts w:hint="eastAsia" w:ascii="仿宋_GB2312" w:hAnsi="华文仿宋" w:eastAsia="仿宋_GB2312" w:cs="仿宋_GB2312"/>
          <w:color w:val="000000"/>
          <w:sz w:val="32"/>
          <w:szCs w:val="32"/>
          <w:lang w:val="en-US" w:eastAsia="zh-CN"/>
        </w:rPr>
      </w:pPr>
      <w:r>
        <w:rPr>
          <w:rFonts w:hint="eastAsia" w:ascii="仿宋_GB2312" w:hAnsi="华文仿宋" w:eastAsia="仿宋_GB2312" w:cs="仿宋_GB2312"/>
          <w:sz w:val="32"/>
          <w:szCs w:val="32"/>
        </w:rPr>
        <w:t>㈢</w:t>
      </w:r>
      <w:r>
        <w:rPr>
          <w:rFonts w:hint="eastAsia" w:ascii="仿宋_GB2312" w:hAnsi="华文仿宋" w:eastAsia="仿宋_GB2312" w:cs="仿宋_GB2312"/>
          <w:sz w:val="32"/>
          <w:szCs w:val="32"/>
          <w:lang w:eastAsia="zh-CN"/>
        </w:rPr>
        <w:t>区教育局对区属学校申请材料审核把关，厦门市教育局基础教育处对市直属学校申请材料审核把关，于每年</w:t>
      </w:r>
      <w:r>
        <w:rPr>
          <w:rFonts w:hint="eastAsia" w:ascii="仿宋_GB2312" w:hAnsi="华文仿宋" w:eastAsia="仿宋_GB2312" w:cs="仿宋_GB2312"/>
          <w:sz w:val="32"/>
          <w:szCs w:val="32"/>
          <w:lang w:val="en-US" w:eastAsia="zh-CN"/>
        </w:rPr>
        <w:t>5月10日将通过审核的申请材料报送领导小组；</w:t>
      </w:r>
    </w:p>
    <w:p>
      <w:pPr>
        <w:pStyle w:val="6"/>
        <w:shd w:val="clear" w:color="auto"/>
        <w:adjustRightInd w:val="0"/>
        <w:snapToGrid w:val="0"/>
        <w:spacing w:before="0" w:beforeAutospacing="0" w:after="0" w:afterAutospacing="0" w:line="360" w:lineRule="auto"/>
        <w:ind w:firstLine="640" w:firstLineChars="200"/>
        <w:rPr>
          <w:rFonts w:hint="eastAsia" w:ascii="仿宋_GB2312" w:hAnsi="华文仿宋" w:eastAsia="仿宋_GB2312" w:cs="仿宋_GB2312"/>
          <w:sz w:val="32"/>
          <w:szCs w:val="32"/>
          <w:lang w:val="en-US" w:eastAsia="zh-CN"/>
        </w:rPr>
      </w:pPr>
      <w:r>
        <w:rPr>
          <w:rFonts w:hint="eastAsia" w:ascii="仿宋_GB2312" w:hAnsi="华文仿宋" w:eastAsia="仿宋_GB2312" w:cs="仿宋_GB2312"/>
          <w:sz w:val="32"/>
          <w:szCs w:val="32"/>
        </w:rPr>
        <w:t>㈣</w:t>
      </w:r>
      <w:r>
        <w:rPr>
          <w:rFonts w:hint="eastAsia" w:ascii="仿宋_GB2312" w:hAnsi="华文仿宋" w:eastAsia="仿宋_GB2312" w:cs="仿宋_GB2312"/>
          <w:sz w:val="32"/>
          <w:szCs w:val="32"/>
          <w:lang w:eastAsia="zh-CN"/>
        </w:rPr>
        <w:t>领导小组办公室按照</w:t>
      </w:r>
      <w:r>
        <w:rPr>
          <w:rFonts w:hint="eastAsia" w:ascii="仿宋_GB2312" w:hAnsi="华文仿宋" w:eastAsia="仿宋_GB2312" w:cs="仿宋_GB2312"/>
          <w:sz w:val="32"/>
          <w:szCs w:val="32"/>
        </w:rPr>
        <w:t>公开、公平、公正、择优的原则</w:t>
      </w:r>
      <w:r>
        <w:rPr>
          <w:rFonts w:hint="eastAsia" w:ascii="仿宋_GB2312" w:hAnsi="华文仿宋" w:eastAsia="仿宋_GB2312" w:cs="仿宋_GB2312"/>
          <w:sz w:val="32"/>
          <w:szCs w:val="32"/>
          <w:lang w:eastAsia="zh-CN"/>
        </w:rPr>
        <w:t>组织对申请材料进行评审，于每年</w:t>
      </w:r>
      <w:r>
        <w:rPr>
          <w:rFonts w:hint="eastAsia" w:ascii="仿宋_GB2312" w:hAnsi="华文仿宋" w:eastAsia="仿宋_GB2312" w:cs="仿宋_GB2312"/>
          <w:sz w:val="32"/>
          <w:szCs w:val="32"/>
          <w:lang w:val="en-US" w:eastAsia="zh-CN"/>
        </w:rPr>
        <w:t>5月20日前拟定获奖学生名单，并于每年6月1日前公示，公示期不少于5个工作日；</w:t>
      </w:r>
    </w:p>
    <w:p>
      <w:pPr>
        <w:pStyle w:val="6"/>
        <w:shd w:val="clear" w:color="auto"/>
        <w:adjustRightInd w:val="0"/>
        <w:snapToGrid w:val="0"/>
        <w:spacing w:before="0" w:beforeAutospacing="0" w:after="0" w:afterAutospacing="0" w:line="360" w:lineRule="auto"/>
        <w:ind w:firstLine="640" w:firstLineChars="200"/>
        <w:rPr>
          <w:rFonts w:hint="eastAsia" w:ascii="仿宋_GB2312" w:hAnsi="华文仿宋" w:eastAsia="仿宋_GB2312" w:cs="仿宋_GB2312"/>
          <w:kern w:val="0"/>
          <w:sz w:val="32"/>
          <w:szCs w:val="32"/>
          <w:lang w:val="en-US" w:eastAsia="zh-CN"/>
        </w:rPr>
      </w:pPr>
      <w:r>
        <w:rPr>
          <w:rFonts w:hint="eastAsia" w:ascii="仿宋_GB2312" w:hAnsi="华文仿宋" w:eastAsia="仿宋_GB2312" w:cs="仿宋_GB2312"/>
          <w:sz w:val="32"/>
          <w:szCs w:val="32"/>
        </w:rPr>
        <w:t>㈤</w:t>
      </w:r>
      <w:r>
        <w:rPr>
          <w:rFonts w:hint="eastAsia" w:ascii="仿宋_GB2312" w:hAnsi="华文仿宋" w:eastAsia="仿宋_GB2312" w:cs="仿宋_GB2312"/>
          <w:sz w:val="32"/>
          <w:szCs w:val="32"/>
          <w:lang w:eastAsia="zh-CN"/>
        </w:rPr>
        <w:t>公示结束后，由领导小组根据公示情况确定获奖学生名单，并由厦门市教育局正式对外发布。</w:t>
      </w:r>
    </w:p>
    <w:p>
      <w:pPr>
        <w:pStyle w:val="6"/>
        <w:shd w:val="clear" w:color="auto"/>
        <w:adjustRightInd w:val="0"/>
        <w:snapToGrid w:val="0"/>
        <w:spacing w:before="0" w:beforeAutospacing="0" w:after="0" w:afterAutospacing="0" w:line="360" w:lineRule="auto"/>
        <w:ind w:firstLine="640" w:firstLineChars="200"/>
        <w:rPr>
          <w:rFonts w:hint="eastAsia" w:ascii="仿宋_GB2312" w:hAnsi="华文仿宋" w:eastAsia="仿宋_GB2312" w:cs="仿宋_GB2312"/>
          <w:kern w:val="0"/>
          <w:sz w:val="32"/>
          <w:szCs w:val="32"/>
          <w:lang w:val="en-US" w:eastAsia="zh-CN"/>
        </w:rPr>
      </w:pPr>
      <w:r>
        <w:rPr>
          <w:rFonts w:hint="eastAsia" w:ascii="仿宋_GB2312" w:hAnsi="华文仿宋" w:eastAsia="仿宋_GB2312" w:cs="仿宋_GB2312"/>
          <w:kern w:val="0"/>
          <w:sz w:val="32"/>
          <w:szCs w:val="32"/>
          <w:lang w:val="en-US" w:eastAsia="zh-CN"/>
        </w:rPr>
        <w:t>第十条  奖学金发放</w:t>
      </w:r>
    </w:p>
    <w:p>
      <w:pPr>
        <w:pStyle w:val="6"/>
        <w:shd w:val="clear" w:color="auto"/>
        <w:adjustRightInd w:val="0"/>
        <w:snapToGrid w:val="0"/>
        <w:spacing w:before="0" w:beforeAutospacing="0" w:after="0" w:afterAutospacing="0" w:line="360" w:lineRule="auto"/>
        <w:ind w:firstLine="640" w:firstLineChars="200"/>
        <w:rPr>
          <w:rFonts w:hint="eastAsia" w:ascii="仿宋_GB2312" w:hAnsi="华文仿宋" w:eastAsia="仿宋_GB2312" w:cs="仿宋_GB2312"/>
          <w:sz w:val="32"/>
          <w:szCs w:val="32"/>
          <w:lang w:val="en-US" w:eastAsia="zh-CN"/>
        </w:rPr>
      </w:pPr>
      <w:r>
        <w:rPr>
          <w:rFonts w:hint="eastAsia" w:ascii="仿宋_GB2312" w:hAnsi="华文仿宋" w:eastAsia="仿宋_GB2312" w:cs="仿宋_GB2312"/>
          <w:color w:val="auto"/>
          <w:sz w:val="32"/>
          <w:szCs w:val="32"/>
          <w:lang w:eastAsia="zh-CN"/>
        </w:rPr>
        <w:t>厦门市学生资助管理中心按照程序</w:t>
      </w:r>
      <w:r>
        <w:rPr>
          <w:rFonts w:hint="eastAsia" w:ascii="仿宋_GB2312" w:hAnsi="华文仿宋" w:eastAsia="仿宋_GB2312" w:cs="仿宋_GB2312"/>
          <w:sz w:val="32"/>
          <w:szCs w:val="32"/>
          <w:lang w:eastAsia="zh-CN"/>
        </w:rPr>
        <w:t>于每年</w:t>
      </w:r>
      <w:r>
        <w:rPr>
          <w:rFonts w:hint="eastAsia" w:ascii="仿宋_GB2312" w:hAnsi="华文仿宋" w:eastAsia="仿宋_GB2312" w:cs="仿宋_GB2312"/>
          <w:sz w:val="32"/>
          <w:szCs w:val="32"/>
          <w:lang w:val="en-US" w:eastAsia="zh-CN"/>
        </w:rPr>
        <w:t>7月3日前一次性将奖学金发放给获奖学生。</w:t>
      </w:r>
    </w:p>
    <w:p>
      <w:pPr>
        <w:pStyle w:val="6"/>
        <w:shd w:val="clear" w:color="auto"/>
        <w:adjustRightInd w:val="0"/>
        <w:snapToGrid w:val="0"/>
        <w:spacing w:before="0" w:beforeAutospacing="0" w:after="0" w:afterAutospacing="0" w:line="360" w:lineRule="auto"/>
        <w:ind w:firstLine="640" w:firstLineChars="200"/>
        <w:rPr>
          <w:rFonts w:hint="eastAsia" w:ascii="仿宋_GB2312" w:hAnsi="华文仿宋" w:eastAsia="仿宋_GB2312" w:cs="仿宋_GB2312"/>
          <w:sz w:val="32"/>
          <w:szCs w:val="32"/>
          <w:lang w:val="en-US" w:eastAsia="zh-CN"/>
        </w:rPr>
      </w:pPr>
    </w:p>
    <w:p>
      <w:pPr>
        <w:pStyle w:val="12"/>
        <w:shd w:val="clear"/>
        <w:adjustRightInd w:val="0"/>
        <w:snapToGrid w:val="0"/>
        <w:spacing w:line="360" w:lineRule="auto"/>
        <w:ind w:firstLine="0" w:firstLineChars="0"/>
        <w:jc w:val="center"/>
        <w:rPr>
          <w:rFonts w:ascii="黑体" w:hAnsi="华文仿宋" w:eastAsia="黑体" w:cs="Times New Roman"/>
          <w:sz w:val="32"/>
          <w:szCs w:val="32"/>
        </w:rPr>
      </w:pPr>
      <w:r>
        <w:rPr>
          <w:rFonts w:ascii="黑体" w:hAnsi="华文仿宋" w:eastAsia="黑体" w:cs="黑体"/>
          <w:sz w:val="32"/>
          <w:szCs w:val="32"/>
        </w:rPr>
        <w:t xml:space="preserve"> </w:t>
      </w:r>
      <w:r>
        <w:rPr>
          <w:rFonts w:hint="eastAsia" w:ascii="黑体" w:hAnsi="华文仿宋" w:eastAsia="黑体" w:cs="黑体"/>
          <w:sz w:val="32"/>
          <w:szCs w:val="32"/>
        </w:rPr>
        <w:t>第五章</w:t>
      </w:r>
      <w:r>
        <w:rPr>
          <w:rFonts w:ascii="黑体" w:hAnsi="华文仿宋" w:eastAsia="黑体" w:cs="黑体"/>
          <w:sz w:val="32"/>
          <w:szCs w:val="32"/>
        </w:rPr>
        <w:t xml:space="preserve"> </w:t>
      </w:r>
      <w:r>
        <w:rPr>
          <w:rFonts w:hint="eastAsia" w:ascii="黑体" w:hAnsi="华文仿宋" w:eastAsia="黑体" w:cs="黑体"/>
          <w:sz w:val="32"/>
          <w:szCs w:val="32"/>
        </w:rPr>
        <w:t>管理与监督</w:t>
      </w:r>
    </w:p>
    <w:p>
      <w:pPr>
        <w:numPr>
          <w:ilvl w:val="0"/>
          <w:numId w:val="0"/>
        </w:numPr>
        <w:shd w:val="clear"/>
        <w:adjustRightInd w:val="0"/>
        <w:snapToGrid w:val="0"/>
        <w:spacing w:line="360" w:lineRule="auto"/>
        <w:ind w:firstLine="640" w:firstLineChars="200"/>
        <w:jc w:val="left"/>
        <w:rPr>
          <w:rFonts w:hint="eastAsia" w:ascii="仿宋_GB2312" w:hAnsi="华文仿宋" w:eastAsia="仿宋_GB2312" w:cs="仿宋_GB2312"/>
          <w:color w:val="111111"/>
          <w:sz w:val="32"/>
          <w:szCs w:val="32"/>
        </w:rPr>
      </w:pPr>
      <w:r>
        <w:rPr>
          <w:rFonts w:hint="eastAsia" w:ascii="仿宋_GB2312" w:hAnsi="华文仿宋" w:eastAsia="仿宋_GB2312" w:cs="仿宋_GB2312"/>
          <w:sz w:val="32"/>
          <w:szCs w:val="32"/>
          <w:lang w:eastAsia="zh-CN"/>
        </w:rPr>
        <w:t>第十一条</w:t>
      </w:r>
      <w:r>
        <w:rPr>
          <w:rFonts w:hint="eastAsia" w:ascii="仿宋_GB2312" w:hAnsi="华文仿宋" w:eastAsia="仿宋_GB2312" w:cs="仿宋_GB2312"/>
          <w:sz w:val="32"/>
          <w:szCs w:val="32"/>
          <w:lang w:val="en-US" w:eastAsia="zh-CN"/>
        </w:rPr>
        <w:t xml:space="preserve"> </w:t>
      </w:r>
      <w:r>
        <w:rPr>
          <w:rFonts w:ascii="仿宋_GB2312" w:hAnsi="华文仿宋" w:eastAsia="仿宋_GB2312" w:cs="仿宋_GB2312"/>
          <w:sz w:val="32"/>
          <w:szCs w:val="32"/>
        </w:rPr>
        <w:t xml:space="preserve"> </w:t>
      </w:r>
      <w:r>
        <w:rPr>
          <w:rFonts w:hint="eastAsia" w:ascii="仿宋_GB2312" w:hAnsi="华文仿宋" w:eastAsia="仿宋_GB2312" w:cs="仿宋_GB2312"/>
          <w:color w:val="111111"/>
          <w:sz w:val="32"/>
          <w:szCs w:val="32"/>
          <w:lang w:val="en-US" w:eastAsia="zh-CN"/>
        </w:rPr>
        <w:t>各相关单位必须以高度的政治责任感做好台湾学生奖学金有关组织工作，严格执行国家有关财经法规和本办法规定，加强资金管理，确保奖学金全部用于符合条件的台湾学生。</w:t>
      </w:r>
    </w:p>
    <w:p>
      <w:pPr>
        <w:numPr>
          <w:ilvl w:val="0"/>
          <w:numId w:val="0"/>
        </w:numPr>
        <w:shd w:val="clear"/>
        <w:adjustRightInd w:val="0"/>
        <w:snapToGrid w:val="0"/>
        <w:spacing w:line="360" w:lineRule="auto"/>
        <w:ind w:firstLine="640" w:firstLineChars="200"/>
        <w:jc w:val="left"/>
        <w:rPr>
          <w:rFonts w:ascii="仿宋_GB2312" w:hAnsi="华文仿宋" w:eastAsia="仿宋_GB2312" w:cs="Times New Roman"/>
          <w:color w:val="111111"/>
          <w:sz w:val="32"/>
          <w:szCs w:val="32"/>
        </w:rPr>
      </w:pPr>
      <w:r>
        <w:rPr>
          <w:rFonts w:hint="eastAsia" w:ascii="仿宋_GB2312" w:hAnsi="华文仿宋" w:eastAsia="仿宋_GB2312" w:cs="仿宋_GB2312"/>
          <w:color w:val="111111"/>
          <w:sz w:val="32"/>
          <w:szCs w:val="32"/>
          <w:lang w:val="en-US" w:eastAsia="zh-CN"/>
        </w:rPr>
        <w:t>第十二条  厦门</w:t>
      </w:r>
      <w:r>
        <w:rPr>
          <w:rFonts w:hint="eastAsia" w:ascii="仿宋_GB2312" w:hAnsi="华文仿宋" w:eastAsia="仿宋_GB2312" w:cs="仿宋_GB2312"/>
          <w:sz w:val="32"/>
          <w:szCs w:val="32"/>
        </w:rPr>
        <w:t>市教育局负责奖学金的评审组织和日常管理</w:t>
      </w:r>
      <w:r>
        <w:rPr>
          <w:rFonts w:hint="eastAsia" w:ascii="仿宋_GB2312" w:hAnsi="华文仿宋" w:eastAsia="仿宋_GB2312" w:cs="仿宋_GB2312"/>
          <w:sz w:val="32"/>
          <w:szCs w:val="32"/>
          <w:lang w:eastAsia="zh-CN"/>
        </w:rPr>
        <w:t>，按部门预算编制要求编制年度奖学金经费预算</w:t>
      </w:r>
      <w:r>
        <w:rPr>
          <w:rFonts w:hint="eastAsia" w:ascii="仿宋_GB2312" w:hAnsi="华文仿宋" w:eastAsia="仿宋_GB2312" w:cs="仿宋_GB2312"/>
          <w:sz w:val="32"/>
          <w:szCs w:val="32"/>
        </w:rPr>
        <w:t>；</w:t>
      </w:r>
      <w:r>
        <w:rPr>
          <w:rFonts w:hint="eastAsia" w:ascii="仿宋_GB2312" w:hAnsi="华文仿宋" w:eastAsia="仿宋_GB2312" w:cs="仿宋_GB2312"/>
          <w:sz w:val="32"/>
          <w:szCs w:val="32"/>
          <w:lang w:eastAsia="zh-CN"/>
        </w:rPr>
        <w:t>厦门</w:t>
      </w:r>
      <w:r>
        <w:rPr>
          <w:rFonts w:hint="eastAsia" w:ascii="仿宋_GB2312" w:hAnsi="华文仿宋" w:eastAsia="仿宋_GB2312" w:cs="仿宋_GB2312"/>
          <w:sz w:val="32"/>
          <w:szCs w:val="32"/>
        </w:rPr>
        <w:t>市财政局负责根据预算做好资金保障并配合相关部门做好监督检查；</w:t>
      </w:r>
      <w:r>
        <w:rPr>
          <w:rFonts w:hint="eastAsia" w:ascii="仿宋_GB2312" w:hAnsi="华文仿宋" w:eastAsia="仿宋_GB2312" w:cs="仿宋_GB2312"/>
          <w:sz w:val="32"/>
          <w:szCs w:val="32"/>
          <w:lang w:eastAsia="zh-CN"/>
        </w:rPr>
        <w:t>厦门市人民政府台湾事务办公室负责</w:t>
      </w:r>
      <w:r>
        <w:rPr>
          <w:rFonts w:hint="eastAsia" w:ascii="仿宋_GB2312" w:eastAsia="仿宋_GB2312" w:cs="仿宋_GB2312"/>
          <w:sz w:val="32"/>
          <w:szCs w:val="32"/>
          <w:lang w:eastAsia="zh-CN" w:bidi="ar-SA"/>
        </w:rPr>
        <w:t>我市台湾中小学生</w:t>
      </w:r>
      <w:r>
        <w:rPr>
          <w:rFonts w:hint="eastAsia" w:ascii="仿宋_GB2312" w:hAnsi="华文仿宋" w:eastAsia="仿宋_GB2312" w:cs="仿宋_GB2312"/>
          <w:sz w:val="32"/>
          <w:szCs w:val="32"/>
        </w:rPr>
        <w:t>身份认定等工作</w:t>
      </w:r>
      <w:r>
        <w:rPr>
          <w:rFonts w:hint="eastAsia" w:ascii="仿宋_GB2312" w:hAnsi="华文仿宋" w:eastAsia="仿宋_GB2312" w:cs="仿宋_GB2312"/>
          <w:sz w:val="32"/>
          <w:szCs w:val="32"/>
          <w:lang w:eastAsia="zh-CN"/>
        </w:rPr>
        <w:t>，会同教育部门</w:t>
      </w:r>
      <w:r>
        <w:rPr>
          <w:rFonts w:hint="eastAsia" w:ascii="仿宋_GB2312" w:hAnsi="华文仿宋" w:eastAsia="仿宋_GB2312" w:cs="仿宋_GB2312"/>
          <w:color w:val="111111"/>
          <w:sz w:val="32"/>
          <w:szCs w:val="32"/>
          <w:lang w:val="en-US" w:eastAsia="zh-CN"/>
        </w:rPr>
        <w:t>对奖学金使用情况开展绩效评价</w:t>
      </w:r>
      <w:r>
        <w:rPr>
          <w:rFonts w:hint="eastAsia" w:ascii="仿宋_GB2312" w:hAnsi="华文仿宋" w:eastAsia="仿宋_GB2312" w:cs="仿宋_GB2312"/>
          <w:sz w:val="32"/>
          <w:szCs w:val="32"/>
        </w:rPr>
        <w:t>。</w:t>
      </w:r>
      <w:r>
        <w:rPr>
          <w:rFonts w:hint="eastAsia" w:ascii="仿宋_GB2312" w:hAnsi="华文仿宋" w:eastAsia="仿宋_GB2312" w:cs="仿宋_GB2312"/>
          <w:sz w:val="32"/>
          <w:szCs w:val="32"/>
          <w:lang w:eastAsia="zh-CN"/>
        </w:rPr>
        <w:t>厦门市教育事务受理中心负责具体的预算编制，并</w:t>
      </w:r>
      <w:r>
        <w:rPr>
          <w:rFonts w:hint="eastAsia" w:ascii="仿宋_GB2312" w:hAnsi="华文仿宋" w:eastAsia="仿宋_GB2312" w:cs="仿宋_GB2312"/>
          <w:color w:val="111111"/>
          <w:sz w:val="32"/>
          <w:szCs w:val="32"/>
        </w:rPr>
        <w:t>对奖学金实行分账核算、专款专用，不得截留、挤占、挪用，同时主动接受财政、审计、纪检监察和</w:t>
      </w:r>
      <w:r>
        <w:rPr>
          <w:rFonts w:hint="eastAsia" w:ascii="仿宋_GB2312" w:hAnsi="华文仿宋" w:eastAsia="仿宋_GB2312" w:cs="仿宋_GB2312"/>
          <w:color w:val="111111"/>
          <w:sz w:val="32"/>
          <w:szCs w:val="32"/>
          <w:lang w:eastAsia="zh-CN"/>
        </w:rPr>
        <w:t>领导小组</w:t>
      </w:r>
      <w:r>
        <w:rPr>
          <w:rFonts w:hint="eastAsia" w:ascii="仿宋_GB2312" w:hAnsi="华文仿宋" w:eastAsia="仿宋_GB2312" w:cs="仿宋_GB2312"/>
          <w:color w:val="111111"/>
          <w:sz w:val="32"/>
          <w:szCs w:val="32"/>
        </w:rPr>
        <w:t>的检查和监督。</w:t>
      </w:r>
      <w:r>
        <w:rPr>
          <w:rFonts w:hint="eastAsia" w:ascii="仿宋_GB2312" w:hAnsi="华文仿宋" w:eastAsia="仿宋_GB2312" w:cs="仿宋_GB2312"/>
          <w:color w:val="111111"/>
          <w:sz w:val="32"/>
          <w:szCs w:val="32"/>
          <w:lang w:eastAsia="zh-CN"/>
        </w:rPr>
        <w:t>各学校按有关要求做好材料的初审工作，对申请材料的完整性、真实性及准确性负责。</w:t>
      </w:r>
    </w:p>
    <w:p>
      <w:pPr>
        <w:numPr>
          <w:ilvl w:val="0"/>
          <w:numId w:val="0"/>
        </w:numPr>
        <w:shd w:val="clear"/>
        <w:adjustRightInd w:val="0"/>
        <w:snapToGrid w:val="0"/>
        <w:spacing w:line="360" w:lineRule="auto"/>
        <w:ind w:firstLine="640" w:firstLineChars="200"/>
        <w:jc w:val="left"/>
        <w:rPr>
          <w:rFonts w:hint="eastAsia" w:ascii="仿宋_GB2312" w:hAnsi="华文仿宋" w:eastAsia="仿宋_GB2312" w:cs="仿宋_GB2312"/>
          <w:sz w:val="32"/>
          <w:szCs w:val="32"/>
        </w:rPr>
      </w:pPr>
      <w:r>
        <w:rPr>
          <w:rFonts w:hint="eastAsia" w:ascii="仿宋_GB2312" w:hAnsi="华文仿宋" w:eastAsia="仿宋_GB2312" w:cs="仿宋_GB2312"/>
          <w:color w:val="111111"/>
          <w:sz w:val="32"/>
          <w:szCs w:val="32"/>
          <w:lang w:eastAsia="zh-CN"/>
        </w:rPr>
        <w:t>第十三条</w:t>
      </w:r>
      <w:r>
        <w:rPr>
          <w:rFonts w:hint="eastAsia" w:ascii="仿宋_GB2312" w:hAnsi="华文仿宋" w:eastAsia="仿宋_GB2312" w:cs="仿宋_GB2312"/>
          <w:color w:val="111111"/>
          <w:sz w:val="32"/>
          <w:szCs w:val="32"/>
          <w:lang w:val="en-US" w:eastAsia="zh-CN"/>
        </w:rPr>
        <w:t xml:space="preserve"> </w:t>
      </w:r>
      <w:r>
        <w:rPr>
          <w:rFonts w:ascii="仿宋_GB2312" w:hAnsi="华文仿宋" w:eastAsia="仿宋_GB2312" w:cs="仿宋_GB2312"/>
          <w:color w:val="111111"/>
          <w:sz w:val="32"/>
          <w:szCs w:val="32"/>
        </w:rPr>
        <w:t xml:space="preserve"> </w:t>
      </w:r>
      <w:r>
        <w:rPr>
          <w:rFonts w:hint="eastAsia" w:ascii="仿宋_GB2312" w:hAnsi="华文仿宋" w:eastAsia="仿宋_GB2312" w:cs="仿宋_GB2312"/>
          <w:sz w:val="32"/>
          <w:szCs w:val="32"/>
          <w:lang w:eastAsia="zh-CN"/>
        </w:rPr>
        <w:t>领导小组</w:t>
      </w:r>
      <w:r>
        <w:rPr>
          <w:rFonts w:hint="eastAsia" w:ascii="仿宋_GB2312" w:hAnsi="华文仿宋" w:eastAsia="仿宋_GB2312" w:cs="仿宋_GB2312"/>
          <w:sz w:val="32"/>
          <w:szCs w:val="32"/>
        </w:rPr>
        <w:t>对奖学金的管理、使用情况和使用效益进行监督和评估，并作为下一年度制定奖学金名额分配方案的依据。</w:t>
      </w:r>
    </w:p>
    <w:p>
      <w:pPr>
        <w:numPr>
          <w:ilvl w:val="0"/>
          <w:numId w:val="0"/>
        </w:numPr>
        <w:shd w:val="clear"/>
        <w:adjustRightInd w:val="0"/>
        <w:snapToGrid w:val="0"/>
        <w:spacing w:line="360" w:lineRule="auto"/>
        <w:ind w:firstLine="640" w:firstLineChars="200"/>
        <w:jc w:val="left"/>
        <w:rPr>
          <w:rFonts w:hint="eastAsia" w:ascii="仿宋_GB2312" w:hAnsi="华文仿宋" w:eastAsia="仿宋_GB2312" w:cs="仿宋_GB2312"/>
          <w:sz w:val="32"/>
          <w:szCs w:val="32"/>
        </w:rPr>
      </w:pPr>
      <w:r>
        <w:rPr>
          <w:rFonts w:hint="eastAsia" w:ascii="仿宋_GB2312" w:hAnsi="华文仿宋" w:eastAsia="仿宋_GB2312" w:cs="仿宋_GB2312"/>
          <w:color w:val="111111"/>
          <w:sz w:val="32"/>
          <w:szCs w:val="32"/>
          <w:lang w:eastAsia="zh-CN"/>
        </w:rPr>
        <w:t>第十四条</w:t>
      </w:r>
      <w:r>
        <w:rPr>
          <w:rFonts w:hint="eastAsia" w:ascii="仿宋_GB2312" w:hAnsi="华文仿宋" w:eastAsia="仿宋_GB2312" w:cs="仿宋_GB2312"/>
          <w:color w:val="111111"/>
          <w:sz w:val="32"/>
          <w:szCs w:val="32"/>
          <w:lang w:val="en-US" w:eastAsia="zh-CN"/>
        </w:rPr>
        <w:t xml:space="preserve">  </w:t>
      </w:r>
      <w:r>
        <w:rPr>
          <w:rFonts w:hint="eastAsia" w:ascii="仿宋_GB2312" w:hAnsi="华文仿宋" w:eastAsia="仿宋_GB2312" w:cs="仿宋_GB2312"/>
          <w:color w:val="111111"/>
          <w:sz w:val="32"/>
          <w:szCs w:val="32"/>
          <w:lang w:eastAsia="zh-CN"/>
        </w:rPr>
        <w:t>对于获奖的台湾学生，学校应继续加强管理，如出现以下情况之一的，应取消其获奖资格并及时上报主管部门：</w:t>
      </w:r>
    </w:p>
    <w:p>
      <w:pPr>
        <w:numPr>
          <w:ilvl w:val="0"/>
          <w:numId w:val="0"/>
        </w:numPr>
        <w:shd w:val="clear"/>
        <w:adjustRightInd w:val="0"/>
        <w:snapToGrid w:val="0"/>
        <w:spacing w:line="360" w:lineRule="auto"/>
        <w:ind w:firstLine="640"/>
        <w:jc w:val="left"/>
        <w:rPr>
          <w:rFonts w:hint="eastAsia" w:ascii="仿宋_GB2312" w:hAnsi="华文仿宋" w:eastAsia="仿宋_GB2312" w:cs="仿宋_GB2312"/>
          <w:color w:val="111111"/>
          <w:sz w:val="32"/>
          <w:szCs w:val="32"/>
          <w:lang w:val="en-US" w:eastAsia="zh-CN"/>
        </w:rPr>
      </w:pPr>
      <w:r>
        <w:rPr>
          <w:rFonts w:hint="eastAsia" w:ascii="仿宋_GB2312" w:hAnsi="华文仿宋" w:eastAsia="仿宋_GB2312" w:cs="仿宋_GB2312"/>
          <w:color w:val="111111"/>
          <w:sz w:val="32"/>
          <w:szCs w:val="32"/>
          <w:lang w:val="en-US" w:eastAsia="zh-CN"/>
        </w:rPr>
        <w:t>（一）有反对一个中国的言论或行为；</w:t>
      </w:r>
    </w:p>
    <w:p>
      <w:pPr>
        <w:numPr>
          <w:ilvl w:val="0"/>
          <w:numId w:val="0"/>
        </w:numPr>
        <w:shd w:val="clear"/>
        <w:adjustRightInd w:val="0"/>
        <w:snapToGrid w:val="0"/>
        <w:spacing w:line="360" w:lineRule="auto"/>
        <w:ind w:firstLine="640"/>
        <w:jc w:val="left"/>
        <w:rPr>
          <w:rFonts w:hint="eastAsia" w:ascii="仿宋_GB2312" w:hAnsi="华文仿宋" w:eastAsia="仿宋_GB2312" w:cs="仿宋_GB2312"/>
          <w:color w:val="111111"/>
          <w:sz w:val="32"/>
          <w:szCs w:val="32"/>
          <w:lang w:val="en-US" w:eastAsia="zh-CN"/>
        </w:rPr>
      </w:pPr>
      <w:r>
        <w:rPr>
          <w:rFonts w:hint="eastAsia" w:ascii="仿宋_GB2312" w:hAnsi="华文仿宋" w:eastAsia="仿宋_GB2312" w:cs="仿宋_GB2312"/>
          <w:color w:val="111111"/>
          <w:sz w:val="32"/>
          <w:szCs w:val="32"/>
          <w:lang w:val="en-US" w:eastAsia="zh-CN"/>
        </w:rPr>
        <w:t>（二）违反国家法律、法规，参加非法社团组织；</w:t>
      </w:r>
    </w:p>
    <w:p>
      <w:pPr>
        <w:numPr>
          <w:ilvl w:val="0"/>
          <w:numId w:val="0"/>
        </w:numPr>
        <w:shd w:val="clear"/>
        <w:adjustRightInd w:val="0"/>
        <w:snapToGrid w:val="0"/>
        <w:spacing w:line="360" w:lineRule="auto"/>
        <w:ind w:firstLine="640"/>
        <w:jc w:val="left"/>
        <w:rPr>
          <w:rFonts w:hint="eastAsia" w:ascii="仿宋_GB2312" w:hAnsi="华文仿宋" w:eastAsia="仿宋_GB2312" w:cs="仿宋_GB2312"/>
          <w:color w:val="111111"/>
          <w:sz w:val="32"/>
          <w:szCs w:val="32"/>
          <w:lang w:val="en-US" w:eastAsia="zh-CN"/>
        </w:rPr>
      </w:pPr>
      <w:r>
        <w:rPr>
          <w:rFonts w:hint="eastAsia" w:ascii="仿宋_GB2312" w:hAnsi="华文仿宋" w:eastAsia="仿宋_GB2312" w:cs="仿宋_GB2312"/>
          <w:color w:val="111111"/>
          <w:sz w:val="32"/>
          <w:szCs w:val="32"/>
          <w:lang w:val="en-US" w:eastAsia="zh-CN"/>
        </w:rPr>
        <w:t>（三）违反校规、校纪。</w:t>
      </w:r>
    </w:p>
    <w:p>
      <w:pPr>
        <w:numPr>
          <w:ilvl w:val="0"/>
          <w:numId w:val="0"/>
        </w:numPr>
        <w:shd w:val="clear"/>
        <w:adjustRightInd w:val="0"/>
        <w:snapToGrid w:val="0"/>
        <w:spacing w:line="360" w:lineRule="auto"/>
        <w:ind w:firstLine="640"/>
        <w:jc w:val="left"/>
        <w:rPr>
          <w:rFonts w:hint="eastAsia" w:ascii="仿宋_GB2312" w:hAnsi="华文仿宋" w:eastAsia="仿宋_GB2312" w:cs="仿宋_GB2312"/>
          <w:color w:val="111111"/>
          <w:sz w:val="32"/>
          <w:szCs w:val="32"/>
          <w:lang w:val="en-US" w:eastAsia="zh-CN"/>
        </w:rPr>
      </w:pPr>
      <w:r>
        <w:rPr>
          <w:rFonts w:hint="eastAsia" w:ascii="仿宋_GB2312" w:hAnsi="华文仿宋" w:eastAsia="仿宋_GB2312" w:cs="仿宋_GB2312"/>
          <w:color w:val="111111"/>
          <w:sz w:val="32"/>
          <w:szCs w:val="32"/>
          <w:lang w:val="en-US" w:eastAsia="zh-CN"/>
        </w:rPr>
        <w:t>第十五条  学校及相关部门工作人员在奖学金审核、分配等工作中，存在违反规定分配资金、向不符合条件的单位（或个人）分配资金，擅自超范围、超标准分配资金以及其他滥用职权、玩忽职守、徇私舞弊，或者未按本办法履行职责的，依法给予处分；涉嫌犯罪的，依法追究刑事责任。</w:t>
      </w:r>
    </w:p>
    <w:p>
      <w:pPr>
        <w:shd w:val="clear"/>
        <w:adjustRightInd w:val="0"/>
        <w:snapToGrid w:val="0"/>
        <w:spacing w:line="360" w:lineRule="auto"/>
        <w:ind w:firstLine="630"/>
        <w:jc w:val="left"/>
        <w:rPr>
          <w:rFonts w:ascii="华文仿宋" w:hAnsi="华文仿宋" w:eastAsia="华文仿宋" w:cs="Times New Roman"/>
          <w:b/>
          <w:bCs/>
          <w:sz w:val="32"/>
          <w:szCs w:val="32"/>
        </w:rPr>
      </w:pPr>
    </w:p>
    <w:p>
      <w:pPr>
        <w:pStyle w:val="12"/>
        <w:shd w:val="clear"/>
        <w:adjustRightInd w:val="0"/>
        <w:snapToGrid w:val="0"/>
        <w:spacing w:line="360" w:lineRule="auto"/>
        <w:ind w:firstLine="0" w:firstLineChars="0"/>
        <w:jc w:val="center"/>
        <w:rPr>
          <w:rFonts w:ascii="黑体" w:hAnsi="华文仿宋" w:eastAsia="黑体" w:cs="Times New Roman"/>
          <w:sz w:val="32"/>
          <w:szCs w:val="32"/>
        </w:rPr>
      </w:pPr>
      <w:r>
        <w:rPr>
          <w:rFonts w:hint="eastAsia" w:ascii="黑体" w:hAnsi="华文仿宋" w:eastAsia="黑体" w:cs="黑体"/>
          <w:sz w:val="32"/>
          <w:szCs w:val="32"/>
        </w:rPr>
        <w:t>第六章</w:t>
      </w:r>
      <w:r>
        <w:rPr>
          <w:rFonts w:ascii="黑体" w:hAnsi="华文仿宋" w:eastAsia="黑体" w:cs="黑体"/>
          <w:sz w:val="32"/>
          <w:szCs w:val="32"/>
        </w:rPr>
        <w:t xml:space="preserve"> </w:t>
      </w:r>
      <w:r>
        <w:rPr>
          <w:rFonts w:hint="eastAsia" w:ascii="黑体" w:hAnsi="华文仿宋" w:eastAsia="黑体" w:cs="黑体"/>
          <w:sz w:val="32"/>
          <w:szCs w:val="32"/>
        </w:rPr>
        <w:t>附则</w:t>
      </w:r>
    </w:p>
    <w:p>
      <w:pPr>
        <w:shd w:val="clear"/>
        <w:adjustRightInd w:val="0"/>
        <w:snapToGrid w:val="0"/>
        <w:spacing w:line="360" w:lineRule="auto"/>
        <w:ind w:firstLine="630"/>
        <w:jc w:val="left"/>
        <w:rPr>
          <w:rFonts w:ascii="仿宋_GB2312" w:hAnsi="华文仿宋" w:eastAsia="仿宋_GB2312" w:cs="Times New Roman"/>
          <w:sz w:val="32"/>
          <w:szCs w:val="32"/>
        </w:rPr>
      </w:pPr>
      <w:r>
        <w:rPr>
          <w:rFonts w:hint="eastAsia" w:ascii="仿宋_GB2312" w:hAnsi="华文仿宋" w:eastAsia="仿宋_GB2312" w:cs="仿宋_GB2312"/>
          <w:sz w:val="32"/>
          <w:szCs w:val="32"/>
        </w:rPr>
        <w:t>第十</w:t>
      </w:r>
      <w:r>
        <w:rPr>
          <w:rFonts w:hint="eastAsia" w:ascii="仿宋_GB2312" w:hAnsi="华文仿宋" w:eastAsia="仿宋_GB2312" w:cs="仿宋_GB2312"/>
          <w:sz w:val="32"/>
          <w:szCs w:val="32"/>
          <w:lang w:eastAsia="zh-CN"/>
        </w:rPr>
        <w:t>六</w:t>
      </w:r>
      <w:r>
        <w:rPr>
          <w:rFonts w:hint="eastAsia" w:ascii="仿宋_GB2312" w:hAnsi="华文仿宋" w:eastAsia="仿宋_GB2312" w:cs="仿宋_GB2312"/>
          <w:sz w:val="32"/>
          <w:szCs w:val="32"/>
        </w:rPr>
        <w:t>条</w:t>
      </w:r>
      <w:r>
        <w:rPr>
          <w:rFonts w:ascii="仿宋_GB2312" w:hAnsi="华文仿宋" w:eastAsia="仿宋_GB2312" w:cs="仿宋_GB2312"/>
          <w:sz w:val="32"/>
          <w:szCs w:val="32"/>
        </w:rPr>
        <w:t xml:space="preserve">  </w:t>
      </w:r>
      <w:r>
        <w:rPr>
          <w:rFonts w:hint="eastAsia" w:ascii="仿宋_GB2312" w:hAnsi="华文仿宋" w:eastAsia="仿宋_GB2312" w:cs="仿宋_GB2312"/>
          <w:sz w:val="32"/>
          <w:szCs w:val="32"/>
        </w:rPr>
        <w:t>本办法由</w:t>
      </w:r>
      <w:r>
        <w:rPr>
          <w:rFonts w:hint="eastAsia" w:ascii="仿宋_GB2312" w:hAnsi="华文仿宋" w:eastAsia="仿宋_GB2312" w:cs="仿宋_GB2312"/>
          <w:sz w:val="32"/>
          <w:szCs w:val="32"/>
          <w:lang w:eastAsia="zh-CN"/>
        </w:rPr>
        <w:t>厦门</w:t>
      </w:r>
      <w:r>
        <w:rPr>
          <w:rFonts w:hint="eastAsia" w:ascii="仿宋_GB2312" w:hAnsi="华文仿宋" w:eastAsia="仿宋_GB2312" w:cs="仿宋_GB2312"/>
          <w:sz w:val="32"/>
          <w:szCs w:val="32"/>
        </w:rPr>
        <w:t>市教育局、</w:t>
      </w:r>
      <w:r>
        <w:rPr>
          <w:rFonts w:hint="eastAsia" w:ascii="仿宋_GB2312" w:hAnsi="华文仿宋" w:eastAsia="仿宋_GB2312" w:cs="仿宋_GB2312"/>
          <w:sz w:val="32"/>
          <w:szCs w:val="32"/>
          <w:lang w:eastAsia="zh-CN"/>
        </w:rPr>
        <w:t>厦门</w:t>
      </w:r>
      <w:r>
        <w:rPr>
          <w:rFonts w:hint="eastAsia" w:ascii="仿宋_GB2312" w:hAnsi="华文仿宋" w:eastAsia="仿宋_GB2312" w:cs="仿宋_GB2312"/>
          <w:sz w:val="32"/>
          <w:szCs w:val="32"/>
        </w:rPr>
        <w:t>市财政局</w:t>
      </w:r>
      <w:r>
        <w:rPr>
          <w:rFonts w:hint="eastAsia" w:ascii="仿宋_GB2312" w:hAnsi="华文仿宋" w:eastAsia="仿宋_GB2312" w:cs="仿宋_GB2312"/>
          <w:sz w:val="32"/>
          <w:szCs w:val="32"/>
          <w:lang w:eastAsia="zh-CN"/>
        </w:rPr>
        <w:t>、厦门市人民政府台湾事务办公室</w:t>
      </w:r>
      <w:r>
        <w:rPr>
          <w:rFonts w:hint="eastAsia" w:ascii="仿宋_GB2312" w:hAnsi="华文仿宋" w:eastAsia="仿宋_GB2312" w:cs="仿宋_GB2312"/>
          <w:sz w:val="32"/>
          <w:szCs w:val="32"/>
        </w:rPr>
        <w:t>负责解释。</w:t>
      </w:r>
    </w:p>
    <w:p>
      <w:pPr>
        <w:shd w:val="clear"/>
        <w:adjustRightInd w:val="0"/>
        <w:snapToGrid w:val="0"/>
        <w:spacing w:line="360" w:lineRule="auto"/>
        <w:ind w:firstLine="630"/>
        <w:jc w:val="left"/>
        <w:rPr>
          <w:rFonts w:ascii="仿宋_GB2312" w:hAnsi="华文仿宋" w:eastAsia="仿宋_GB2312" w:cs="Times New Roman"/>
          <w:sz w:val="32"/>
          <w:szCs w:val="32"/>
        </w:rPr>
      </w:pPr>
      <w:r>
        <w:rPr>
          <w:rFonts w:hint="eastAsia" w:ascii="仿宋_GB2312" w:hAnsi="华文仿宋" w:eastAsia="仿宋_GB2312" w:cs="仿宋_GB2312"/>
          <w:sz w:val="32"/>
          <w:szCs w:val="32"/>
        </w:rPr>
        <w:t>第十</w:t>
      </w:r>
      <w:r>
        <w:rPr>
          <w:rFonts w:hint="eastAsia" w:ascii="仿宋_GB2312" w:hAnsi="华文仿宋" w:eastAsia="仿宋_GB2312" w:cs="仿宋_GB2312"/>
          <w:sz w:val="32"/>
          <w:szCs w:val="32"/>
          <w:lang w:eastAsia="zh-CN"/>
        </w:rPr>
        <w:t>七</w:t>
      </w:r>
      <w:r>
        <w:rPr>
          <w:rFonts w:hint="eastAsia" w:ascii="仿宋_GB2312" w:hAnsi="华文仿宋" w:eastAsia="仿宋_GB2312" w:cs="仿宋_GB2312"/>
          <w:sz w:val="32"/>
          <w:szCs w:val="32"/>
        </w:rPr>
        <w:t>条</w:t>
      </w:r>
      <w:r>
        <w:rPr>
          <w:rFonts w:ascii="仿宋_GB2312" w:hAnsi="华文仿宋" w:eastAsia="仿宋_GB2312" w:cs="仿宋_GB2312"/>
          <w:sz w:val="32"/>
          <w:szCs w:val="32"/>
        </w:rPr>
        <w:t xml:space="preserve">  </w:t>
      </w:r>
      <w:r>
        <w:rPr>
          <w:rFonts w:hint="eastAsia" w:ascii="仿宋_GB2312" w:hAnsi="华文仿宋" w:eastAsia="仿宋_GB2312" w:cs="仿宋_GB2312"/>
          <w:sz w:val="32"/>
          <w:szCs w:val="32"/>
        </w:rPr>
        <w:t>本办法自</w:t>
      </w:r>
      <w:r>
        <w:rPr>
          <w:rFonts w:hint="eastAsia" w:ascii="仿宋_GB2312" w:hAnsi="华文仿宋" w:eastAsia="仿宋_GB2312" w:cs="仿宋_GB2312"/>
          <w:sz w:val="32"/>
          <w:szCs w:val="32"/>
          <w:lang w:eastAsia="zh-CN"/>
        </w:rPr>
        <w:t>印发</w:t>
      </w:r>
      <w:r>
        <w:rPr>
          <w:rFonts w:hint="eastAsia" w:ascii="仿宋_GB2312" w:hAnsi="华文仿宋" w:eastAsia="仿宋_GB2312" w:cs="仿宋_GB2312"/>
          <w:sz w:val="32"/>
          <w:szCs w:val="32"/>
        </w:rPr>
        <w:t>之日起实施，有效期两年。</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Fonts w:cs="Times New Roman"/>
      </w:rPr>
    </w:pPr>
    <w:r>
      <w:rPr>
        <w:rStyle w:val="10"/>
      </w:rPr>
      <w:fldChar w:fldCharType="begin"/>
    </w:r>
    <w:r>
      <w:rPr>
        <w:rStyle w:val="10"/>
      </w:rPr>
      <w:instrText xml:space="preserve">PAGE  </w:instrText>
    </w:r>
    <w:r>
      <w:rPr>
        <w:rStyle w:val="10"/>
      </w:rPr>
      <w:fldChar w:fldCharType="separate"/>
    </w:r>
    <w:r>
      <w:rPr>
        <w:rStyle w:val="10"/>
      </w:rPr>
      <w:t>1</w:t>
    </w:r>
    <w:r>
      <w:rPr>
        <w:rStyle w:val="10"/>
      </w:rPr>
      <w:fldChar w:fldCharType="end"/>
    </w:r>
  </w:p>
  <w:p>
    <w:pPr>
      <w:pStyle w:val="4"/>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224"/>
    <w:rsid w:val="00011CA6"/>
    <w:rsid w:val="0004136E"/>
    <w:rsid w:val="00051113"/>
    <w:rsid w:val="0005139F"/>
    <w:rsid w:val="00053625"/>
    <w:rsid w:val="00074BFA"/>
    <w:rsid w:val="000A5F6A"/>
    <w:rsid w:val="000A66C5"/>
    <w:rsid w:val="000D7032"/>
    <w:rsid w:val="000E13E0"/>
    <w:rsid w:val="000E464F"/>
    <w:rsid w:val="00105367"/>
    <w:rsid w:val="0011384F"/>
    <w:rsid w:val="001138FD"/>
    <w:rsid w:val="00123467"/>
    <w:rsid w:val="00134164"/>
    <w:rsid w:val="001405B0"/>
    <w:rsid w:val="001625A0"/>
    <w:rsid w:val="00163A03"/>
    <w:rsid w:val="0016469E"/>
    <w:rsid w:val="00164DE3"/>
    <w:rsid w:val="0016572E"/>
    <w:rsid w:val="00166E3E"/>
    <w:rsid w:val="001965D4"/>
    <w:rsid w:val="001C448B"/>
    <w:rsid w:val="001F0446"/>
    <w:rsid w:val="001F076A"/>
    <w:rsid w:val="001F2038"/>
    <w:rsid w:val="00215FCE"/>
    <w:rsid w:val="00224879"/>
    <w:rsid w:val="002361A1"/>
    <w:rsid w:val="0024533B"/>
    <w:rsid w:val="00256B95"/>
    <w:rsid w:val="00273DFE"/>
    <w:rsid w:val="00283F61"/>
    <w:rsid w:val="002A702C"/>
    <w:rsid w:val="002C73EB"/>
    <w:rsid w:val="002D111F"/>
    <w:rsid w:val="002E23BC"/>
    <w:rsid w:val="00326037"/>
    <w:rsid w:val="003473F9"/>
    <w:rsid w:val="0035264A"/>
    <w:rsid w:val="00355295"/>
    <w:rsid w:val="0037109C"/>
    <w:rsid w:val="0038190E"/>
    <w:rsid w:val="003B3B0D"/>
    <w:rsid w:val="003E3EC7"/>
    <w:rsid w:val="003F69DE"/>
    <w:rsid w:val="00401627"/>
    <w:rsid w:val="0042690D"/>
    <w:rsid w:val="00435FF1"/>
    <w:rsid w:val="00452FBB"/>
    <w:rsid w:val="004576DE"/>
    <w:rsid w:val="004603F7"/>
    <w:rsid w:val="00465253"/>
    <w:rsid w:val="00492117"/>
    <w:rsid w:val="004B0357"/>
    <w:rsid w:val="004C2B88"/>
    <w:rsid w:val="004E11B7"/>
    <w:rsid w:val="004E70A8"/>
    <w:rsid w:val="004E75BA"/>
    <w:rsid w:val="004F635C"/>
    <w:rsid w:val="00500892"/>
    <w:rsid w:val="00505B5C"/>
    <w:rsid w:val="005113FE"/>
    <w:rsid w:val="00542224"/>
    <w:rsid w:val="00560D8A"/>
    <w:rsid w:val="00574019"/>
    <w:rsid w:val="005A457D"/>
    <w:rsid w:val="005B68E5"/>
    <w:rsid w:val="005C6B6E"/>
    <w:rsid w:val="005D58FF"/>
    <w:rsid w:val="005E077C"/>
    <w:rsid w:val="005F4599"/>
    <w:rsid w:val="00603E70"/>
    <w:rsid w:val="00653693"/>
    <w:rsid w:val="0066653E"/>
    <w:rsid w:val="00686595"/>
    <w:rsid w:val="006A2052"/>
    <w:rsid w:val="006B31F2"/>
    <w:rsid w:val="006C0274"/>
    <w:rsid w:val="006D463A"/>
    <w:rsid w:val="006E548F"/>
    <w:rsid w:val="006F0911"/>
    <w:rsid w:val="006F0C27"/>
    <w:rsid w:val="00704956"/>
    <w:rsid w:val="00723A74"/>
    <w:rsid w:val="00737A52"/>
    <w:rsid w:val="00742DC3"/>
    <w:rsid w:val="0075452C"/>
    <w:rsid w:val="007A3309"/>
    <w:rsid w:val="007B1614"/>
    <w:rsid w:val="007C0043"/>
    <w:rsid w:val="007C0CAE"/>
    <w:rsid w:val="007C20F7"/>
    <w:rsid w:val="007C4FDC"/>
    <w:rsid w:val="007D1F97"/>
    <w:rsid w:val="0080499D"/>
    <w:rsid w:val="00810736"/>
    <w:rsid w:val="00814F40"/>
    <w:rsid w:val="00820637"/>
    <w:rsid w:val="00822C58"/>
    <w:rsid w:val="0086175E"/>
    <w:rsid w:val="00872D37"/>
    <w:rsid w:val="00883B90"/>
    <w:rsid w:val="00890E1A"/>
    <w:rsid w:val="008A0DFD"/>
    <w:rsid w:val="008B4C02"/>
    <w:rsid w:val="008B69D8"/>
    <w:rsid w:val="008B7546"/>
    <w:rsid w:val="008C022E"/>
    <w:rsid w:val="008D32A9"/>
    <w:rsid w:val="008D7380"/>
    <w:rsid w:val="008F17D6"/>
    <w:rsid w:val="00902FBC"/>
    <w:rsid w:val="00903BA9"/>
    <w:rsid w:val="009040D7"/>
    <w:rsid w:val="0092745D"/>
    <w:rsid w:val="0093250E"/>
    <w:rsid w:val="0093347B"/>
    <w:rsid w:val="00950FCA"/>
    <w:rsid w:val="00953776"/>
    <w:rsid w:val="009726D3"/>
    <w:rsid w:val="009904B6"/>
    <w:rsid w:val="009A702A"/>
    <w:rsid w:val="009F0ED7"/>
    <w:rsid w:val="00A06C2A"/>
    <w:rsid w:val="00A34662"/>
    <w:rsid w:val="00A3662C"/>
    <w:rsid w:val="00A52A5D"/>
    <w:rsid w:val="00A532DC"/>
    <w:rsid w:val="00A95777"/>
    <w:rsid w:val="00AE5150"/>
    <w:rsid w:val="00AE5D21"/>
    <w:rsid w:val="00AF2193"/>
    <w:rsid w:val="00B11E21"/>
    <w:rsid w:val="00B22E18"/>
    <w:rsid w:val="00BA509B"/>
    <w:rsid w:val="00BA5B09"/>
    <w:rsid w:val="00BA63D5"/>
    <w:rsid w:val="00BA7ACB"/>
    <w:rsid w:val="00BF02A1"/>
    <w:rsid w:val="00C02072"/>
    <w:rsid w:val="00C54E49"/>
    <w:rsid w:val="00C60A88"/>
    <w:rsid w:val="00C67AB1"/>
    <w:rsid w:val="00C872ED"/>
    <w:rsid w:val="00C91769"/>
    <w:rsid w:val="00C91E4E"/>
    <w:rsid w:val="00CB1676"/>
    <w:rsid w:val="00CE575D"/>
    <w:rsid w:val="00CE6585"/>
    <w:rsid w:val="00CF4D92"/>
    <w:rsid w:val="00CF7AF6"/>
    <w:rsid w:val="00D00074"/>
    <w:rsid w:val="00D0561E"/>
    <w:rsid w:val="00D25C7E"/>
    <w:rsid w:val="00D35F5C"/>
    <w:rsid w:val="00D478AE"/>
    <w:rsid w:val="00D7143F"/>
    <w:rsid w:val="00D745ED"/>
    <w:rsid w:val="00D76083"/>
    <w:rsid w:val="00D8371E"/>
    <w:rsid w:val="00D90EF2"/>
    <w:rsid w:val="00D923C4"/>
    <w:rsid w:val="00D9787C"/>
    <w:rsid w:val="00DB3A08"/>
    <w:rsid w:val="00DC750E"/>
    <w:rsid w:val="00DD18AF"/>
    <w:rsid w:val="00E012F1"/>
    <w:rsid w:val="00E10720"/>
    <w:rsid w:val="00E2102E"/>
    <w:rsid w:val="00E37BA0"/>
    <w:rsid w:val="00E46E7A"/>
    <w:rsid w:val="00E47CAF"/>
    <w:rsid w:val="00E53CEA"/>
    <w:rsid w:val="00E60CE3"/>
    <w:rsid w:val="00E64A3D"/>
    <w:rsid w:val="00E7257A"/>
    <w:rsid w:val="00E72D0E"/>
    <w:rsid w:val="00E772C7"/>
    <w:rsid w:val="00E85C63"/>
    <w:rsid w:val="00EA6EB6"/>
    <w:rsid w:val="00EF20E6"/>
    <w:rsid w:val="00F104BE"/>
    <w:rsid w:val="00F17414"/>
    <w:rsid w:val="00F346AB"/>
    <w:rsid w:val="00F63D5E"/>
    <w:rsid w:val="00F807AF"/>
    <w:rsid w:val="00F85D13"/>
    <w:rsid w:val="00F866DC"/>
    <w:rsid w:val="00FA0406"/>
    <w:rsid w:val="00FA45C2"/>
    <w:rsid w:val="00FB54DE"/>
    <w:rsid w:val="00FC1E19"/>
    <w:rsid w:val="00FD56C9"/>
    <w:rsid w:val="00FE3A40"/>
    <w:rsid w:val="0A010BD2"/>
    <w:rsid w:val="0BCB4445"/>
    <w:rsid w:val="0C1C38CA"/>
    <w:rsid w:val="0D211F65"/>
    <w:rsid w:val="0E243FB9"/>
    <w:rsid w:val="17F81E7D"/>
    <w:rsid w:val="1DCD0D5C"/>
    <w:rsid w:val="27FD3252"/>
    <w:rsid w:val="2A0A7FBE"/>
    <w:rsid w:val="2E4C5283"/>
    <w:rsid w:val="2F403DD5"/>
    <w:rsid w:val="3A093F7A"/>
    <w:rsid w:val="3C2F40C8"/>
    <w:rsid w:val="3C584C30"/>
    <w:rsid w:val="41FB5A14"/>
    <w:rsid w:val="44EE7BA0"/>
    <w:rsid w:val="452D4FF4"/>
    <w:rsid w:val="4A1D14AC"/>
    <w:rsid w:val="4A2B1B6B"/>
    <w:rsid w:val="54B67197"/>
    <w:rsid w:val="592C6723"/>
    <w:rsid w:val="59804073"/>
    <w:rsid w:val="5A0B4A41"/>
    <w:rsid w:val="5EE6A247"/>
    <w:rsid w:val="605058FD"/>
    <w:rsid w:val="611E2666"/>
    <w:rsid w:val="6D446968"/>
    <w:rsid w:val="7022595B"/>
    <w:rsid w:val="73594ECD"/>
    <w:rsid w:val="757F307B"/>
    <w:rsid w:val="76F52F9B"/>
    <w:rsid w:val="7F6A43E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qFormat/>
    <w:uiPriority w:val="99"/>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annotation text"/>
    <w:basedOn w:val="1"/>
    <w:link w:val="13"/>
    <w:semiHidden/>
    <w:qFormat/>
    <w:uiPriority w:val="99"/>
    <w:pPr>
      <w:jc w:val="left"/>
    </w:pPr>
  </w:style>
  <w:style w:type="paragraph" w:styleId="3">
    <w:name w:val="Balloon Text"/>
    <w:basedOn w:val="1"/>
    <w:link w:val="15"/>
    <w:semiHidden/>
    <w:qFormat/>
    <w:uiPriority w:val="99"/>
    <w:rPr>
      <w:sz w:val="18"/>
      <w:szCs w:val="18"/>
    </w:rPr>
  </w:style>
  <w:style w:type="paragraph" w:styleId="4">
    <w:name w:val="footer"/>
    <w:basedOn w:val="1"/>
    <w:link w:val="16"/>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7">
    <w:name w:val="annotation subject"/>
    <w:basedOn w:val="2"/>
    <w:next w:val="2"/>
    <w:link w:val="14"/>
    <w:semiHidden/>
    <w:qFormat/>
    <w:uiPriority w:val="99"/>
    <w:rPr>
      <w:b/>
      <w:bCs/>
    </w:rPr>
  </w:style>
  <w:style w:type="character" w:styleId="10">
    <w:name w:val="page number"/>
    <w:basedOn w:val="9"/>
    <w:qFormat/>
    <w:uiPriority w:val="99"/>
  </w:style>
  <w:style w:type="character" w:styleId="11">
    <w:name w:val="annotation reference"/>
    <w:basedOn w:val="9"/>
    <w:semiHidden/>
    <w:qFormat/>
    <w:uiPriority w:val="99"/>
    <w:rPr>
      <w:sz w:val="21"/>
      <w:szCs w:val="21"/>
    </w:rPr>
  </w:style>
  <w:style w:type="paragraph" w:styleId="12">
    <w:name w:val="List Paragraph"/>
    <w:basedOn w:val="1"/>
    <w:qFormat/>
    <w:uiPriority w:val="99"/>
    <w:pPr>
      <w:ind w:firstLine="420" w:firstLineChars="200"/>
    </w:pPr>
  </w:style>
  <w:style w:type="character" w:customStyle="1" w:styleId="13">
    <w:name w:val="Comment Text Char"/>
    <w:basedOn w:val="9"/>
    <w:link w:val="2"/>
    <w:semiHidden/>
    <w:qFormat/>
    <w:locked/>
    <w:uiPriority w:val="99"/>
    <w:rPr>
      <w:sz w:val="21"/>
      <w:szCs w:val="21"/>
    </w:rPr>
  </w:style>
  <w:style w:type="character" w:customStyle="1" w:styleId="14">
    <w:name w:val="Comment Subject Char"/>
    <w:basedOn w:val="13"/>
    <w:link w:val="7"/>
    <w:semiHidden/>
    <w:qFormat/>
    <w:locked/>
    <w:uiPriority w:val="99"/>
    <w:rPr>
      <w:b/>
      <w:bCs/>
    </w:rPr>
  </w:style>
  <w:style w:type="character" w:customStyle="1" w:styleId="15">
    <w:name w:val="Balloon Text Char"/>
    <w:basedOn w:val="9"/>
    <w:link w:val="3"/>
    <w:semiHidden/>
    <w:qFormat/>
    <w:locked/>
    <w:uiPriority w:val="99"/>
    <w:rPr>
      <w:sz w:val="2"/>
      <w:szCs w:val="2"/>
    </w:rPr>
  </w:style>
  <w:style w:type="character" w:customStyle="1" w:styleId="16">
    <w:name w:val="Footer Char"/>
    <w:basedOn w:val="9"/>
    <w:link w:val="4"/>
    <w:semiHidden/>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6</Pages>
  <Words>391</Words>
  <Characters>2232</Characters>
  <Lines>0</Lines>
  <Paragraphs>0</Paragraphs>
  <TotalTime>115</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2016-01-08T10:49:00Z</dcterms:created>
  <dc:creator>user</dc:creator>
  <cp:lastModifiedBy>xmadmin</cp:lastModifiedBy>
  <cp:lastPrinted>2018-07-17T12:28:00Z</cp:lastPrinted>
  <dcterms:modified xsi:type="dcterms:W3CDTF">2022-08-22T16:54:07Z</dcterms:modified>
  <dc:title>厦门市政府外国留学生奖学金</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