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厦门市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职业院校教师素质提高项目承担单位资质材料清单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1.法定代表人身份证明书（法人报名时提供）或法定代表人授权委托书及被授权人身份证明文件（授权代表名时提供）。 </w:t>
      </w:r>
    </w:p>
    <w:p>
      <w:pPr>
        <w:spacing w:line="600" w:lineRule="exact"/>
        <w:ind w:left="1918" w:leftChars="304" w:hanging="1280" w:hanging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2.法人或者其他组织的营业执照等证明文件。 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3.特色及优势，含近五年承担省级以上职教师资培训项目情况。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4.师资团队，是否有主要负责人参与，提供团队专业技术职称证书复印件。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5.食宿条件说明，本单位主管的酒店或宾馆请提供有关设施说明和管理规定，与周边酒店合作的请提供合作协议和设施情况说明。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6.网络平台首页或特色栏目的截图，网址清晰可见。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7.培训实施方案。含需求分析、培训目标、内容设计、培训方式、实施步骤、考核评价、跟踪指导、特色与创新、后勤保障、经费预算等内容。</w:t>
      </w:r>
    </w:p>
    <w:p>
      <w:pPr>
        <w:spacing w:line="600" w:lineRule="exact"/>
        <w:ind w:firstLine="640" w:firstLineChars="200"/>
        <w:jc w:val="left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注：以上材料均一式五份，复印件需加盖单位公章，并注明“与原件一致”，请申报单位按以上顺序整理材料，按文件规定将纸质版、电子版寄市项目办。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62479"/>
    <w:rsid w:val="4BFF17B2"/>
    <w:rsid w:val="5B0B0943"/>
    <w:rsid w:val="6BC62479"/>
    <w:rsid w:val="75E73A6E"/>
    <w:rsid w:val="772AD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380</Characters>
  <Lines>0</Lines>
  <Paragraphs>0</Paragraphs>
  <TotalTime>0</TotalTime>
  <ScaleCrop>false</ScaleCrop>
  <LinksUpToDate>false</LinksUpToDate>
  <CharactersWithSpaces>391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2021-04-28T00:42:00Z</dcterms:created>
  <dc:creator>张艳丹</dc:creator>
  <cp:lastModifiedBy>xmadmin</cp:lastModifiedBy>
  <dcterms:modified xsi:type="dcterms:W3CDTF">2022-05-05T08:50:00Z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5A6270EB13B54EC08DAF391F01BF6DD5</vt:lpwstr>
  </property>
</Properties>
</file>